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00" w:rsidRPr="003F154B" w:rsidRDefault="00827400" w:rsidP="00827400">
      <w:pPr>
        <w:rPr>
          <w:rFonts w:ascii="Arial Narrow" w:hAnsi="Arial Narrow"/>
          <w:b/>
          <w:color w:val="2E74B5" w:themeColor="accent1" w:themeShade="BF"/>
          <w:sz w:val="28"/>
        </w:rPr>
      </w:pPr>
      <w:r w:rsidRPr="003F154B">
        <w:rPr>
          <w:rFonts w:ascii="Arial Narrow" w:hAnsi="Arial Narrow"/>
          <w:b/>
          <w:color w:val="2E74B5" w:themeColor="accent1" w:themeShade="BF"/>
          <w:sz w:val="28"/>
        </w:rPr>
        <w:t>I. DATOS GENERALES</w:t>
      </w:r>
    </w:p>
    <w:tbl>
      <w:tblPr>
        <w:tblStyle w:val="Tablaconcuadrcula"/>
        <w:tblW w:w="0" w:type="auto"/>
        <w:tblLook w:val="04A0" w:firstRow="1" w:lastRow="0" w:firstColumn="1" w:lastColumn="0" w:noHBand="0" w:noVBand="1"/>
      </w:tblPr>
      <w:tblGrid>
        <w:gridCol w:w="3539"/>
        <w:gridCol w:w="5289"/>
      </w:tblGrid>
      <w:tr w:rsidR="00827400" w:rsidRPr="003F154B" w:rsidTr="003F154B">
        <w:trPr>
          <w:trHeight w:val="463"/>
        </w:trPr>
        <w:tc>
          <w:tcPr>
            <w:tcW w:w="3539" w:type="dxa"/>
            <w:vAlign w:val="center"/>
          </w:tcPr>
          <w:p w:rsidR="00827400" w:rsidRPr="003F154B" w:rsidRDefault="00827400" w:rsidP="003F154B">
            <w:pPr>
              <w:rPr>
                <w:rFonts w:ascii="Arial Narrow" w:hAnsi="Arial Narrow"/>
                <w:b/>
                <w:sz w:val="24"/>
                <w:szCs w:val="24"/>
              </w:rPr>
            </w:pPr>
            <w:r w:rsidRPr="003F154B">
              <w:rPr>
                <w:rFonts w:ascii="Arial Narrow" w:hAnsi="Arial Narrow"/>
                <w:b/>
                <w:sz w:val="24"/>
                <w:szCs w:val="24"/>
              </w:rPr>
              <w:t>Nombre</w:t>
            </w:r>
          </w:p>
        </w:tc>
        <w:tc>
          <w:tcPr>
            <w:tcW w:w="5289" w:type="dxa"/>
            <w:vAlign w:val="center"/>
          </w:tcPr>
          <w:p w:rsidR="00827400" w:rsidRPr="003F154B" w:rsidRDefault="00AB0477" w:rsidP="003F154B">
            <w:pPr>
              <w:rPr>
                <w:rFonts w:ascii="Arial Narrow" w:hAnsi="Arial Narrow"/>
                <w:b/>
                <w:sz w:val="24"/>
                <w:szCs w:val="24"/>
              </w:rPr>
            </w:pPr>
            <w:r w:rsidRPr="003F154B">
              <w:rPr>
                <w:rFonts w:ascii="Arial Narrow" w:hAnsi="Arial Narrow"/>
                <w:sz w:val="24"/>
                <w:szCs w:val="24"/>
              </w:rPr>
              <w:t xml:space="preserve"> </w:t>
            </w:r>
            <w:r w:rsidR="00413F33" w:rsidRPr="003F154B">
              <w:rPr>
                <w:rFonts w:ascii="Arial Narrow" w:hAnsi="Arial Narrow"/>
                <w:sz w:val="24"/>
                <w:szCs w:val="24"/>
              </w:rPr>
              <w:t>Federico José Sauri Molina</w:t>
            </w:r>
            <w:r w:rsidR="003F154B">
              <w:rPr>
                <w:rFonts w:ascii="Arial Narrow" w:hAnsi="Arial Narrow"/>
                <w:sz w:val="24"/>
                <w:szCs w:val="24"/>
              </w:rPr>
              <w:t>.</w:t>
            </w:r>
            <w:r w:rsidR="00413F33" w:rsidRPr="003F154B">
              <w:rPr>
                <w:rFonts w:ascii="Arial Narrow" w:hAnsi="Arial Narrow"/>
                <w:sz w:val="24"/>
                <w:szCs w:val="24"/>
              </w:rPr>
              <w:t xml:space="preserve"> </w:t>
            </w:r>
          </w:p>
        </w:tc>
      </w:tr>
      <w:tr w:rsidR="00827400" w:rsidRPr="003F154B" w:rsidTr="00AF26CC">
        <w:trPr>
          <w:trHeight w:val="541"/>
        </w:trPr>
        <w:tc>
          <w:tcPr>
            <w:tcW w:w="3539" w:type="dxa"/>
            <w:vAlign w:val="center"/>
          </w:tcPr>
          <w:p w:rsidR="00827400" w:rsidRPr="003F154B" w:rsidRDefault="002B0214" w:rsidP="00DF6FA1">
            <w:pPr>
              <w:rPr>
                <w:rFonts w:ascii="Arial Narrow" w:hAnsi="Arial Narrow"/>
                <w:b/>
                <w:sz w:val="24"/>
                <w:szCs w:val="24"/>
              </w:rPr>
            </w:pPr>
            <w:r w:rsidRPr="003F154B">
              <w:rPr>
                <w:rFonts w:ascii="Arial Narrow" w:hAnsi="Arial Narrow"/>
                <w:b/>
                <w:sz w:val="24"/>
                <w:szCs w:val="24"/>
              </w:rPr>
              <w:t xml:space="preserve">Cargo </w:t>
            </w:r>
          </w:p>
        </w:tc>
        <w:tc>
          <w:tcPr>
            <w:tcW w:w="5289" w:type="dxa"/>
            <w:vAlign w:val="center"/>
          </w:tcPr>
          <w:p w:rsidR="00827400" w:rsidRPr="003F154B" w:rsidRDefault="00AB0477" w:rsidP="00DF6FA1">
            <w:pPr>
              <w:rPr>
                <w:rFonts w:ascii="Arial Narrow" w:hAnsi="Arial Narrow"/>
                <w:b/>
                <w:sz w:val="24"/>
                <w:szCs w:val="24"/>
              </w:rPr>
            </w:pPr>
            <w:r w:rsidRPr="003F154B">
              <w:rPr>
                <w:rFonts w:ascii="Arial Narrow" w:hAnsi="Arial Narrow"/>
                <w:sz w:val="24"/>
                <w:szCs w:val="24"/>
              </w:rPr>
              <w:t xml:space="preserve"> </w:t>
            </w:r>
            <w:r w:rsidR="003F154B" w:rsidRPr="003F154B">
              <w:rPr>
                <w:rFonts w:ascii="Arial Narrow" w:hAnsi="Arial Narrow"/>
                <w:b/>
                <w:sz w:val="24"/>
                <w:szCs w:val="24"/>
              </w:rPr>
              <w:t xml:space="preserve">Director </w:t>
            </w:r>
            <w:bookmarkStart w:id="0" w:name="_GoBack"/>
            <w:bookmarkEnd w:id="0"/>
            <w:r w:rsidR="002B0214" w:rsidRPr="00DF6FA1">
              <w:rPr>
                <w:rFonts w:ascii="Arial Narrow" w:hAnsi="Arial Narrow"/>
                <w:b/>
                <w:sz w:val="24"/>
                <w:szCs w:val="24"/>
              </w:rPr>
              <w:t>de Desarrollo Urbano</w:t>
            </w:r>
            <w:r w:rsidR="003F154B" w:rsidRPr="00DF6FA1">
              <w:rPr>
                <w:rFonts w:ascii="Arial Narrow" w:hAnsi="Arial Narrow"/>
                <w:b/>
                <w:sz w:val="24"/>
                <w:szCs w:val="24"/>
              </w:rPr>
              <w:t>.</w:t>
            </w:r>
          </w:p>
        </w:tc>
      </w:tr>
    </w:tbl>
    <w:p w:rsidR="00827400" w:rsidRDefault="00827400" w:rsidP="00827400"/>
    <w:p w:rsidR="00827400" w:rsidRPr="003F154B" w:rsidRDefault="00827400" w:rsidP="00827400">
      <w:pPr>
        <w:rPr>
          <w:rFonts w:ascii="Arial Narrow" w:hAnsi="Arial Narrow"/>
          <w:b/>
          <w:color w:val="2E74B5" w:themeColor="accent1" w:themeShade="BF"/>
          <w:sz w:val="28"/>
        </w:rPr>
      </w:pPr>
      <w:r w:rsidRPr="003F154B">
        <w:rPr>
          <w:rFonts w:ascii="Arial Narrow" w:hAnsi="Arial Narrow"/>
          <w:b/>
          <w:color w:val="2E74B5" w:themeColor="accent1" w:themeShade="BF"/>
          <w:sz w:val="28"/>
        </w:rPr>
        <w:t>II. PREPARACIÓN ACAD</w:t>
      </w:r>
      <w:r w:rsidR="003F154B" w:rsidRPr="003F154B">
        <w:rPr>
          <w:rFonts w:ascii="Arial Narrow" w:hAnsi="Arial Narrow"/>
          <w:b/>
          <w:color w:val="2E74B5" w:themeColor="accent1" w:themeShade="BF"/>
          <w:sz w:val="28"/>
        </w:rPr>
        <w:t>É</w:t>
      </w:r>
      <w:r w:rsidRPr="003F154B">
        <w:rPr>
          <w:rFonts w:ascii="Arial Narrow" w:hAnsi="Arial Narrow"/>
          <w:b/>
          <w:color w:val="2E74B5" w:themeColor="accent1" w:themeShade="BF"/>
          <w:sz w:val="28"/>
        </w:rPr>
        <w:t>MICA</w:t>
      </w:r>
    </w:p>
    <w:tbl>
      <w:tblPr>
        <w:tblStyle w:val="Tablaconcuadrcula"/>
        <w:tblW w:w="0" w:type="auto"/>
        <w:tblLook w:val="04A0" w:firstRow="1" w:lastRow="0" w:firstColumn="1" w:lastColumn="0" w:noHBand="0" w:noVBand="1"/>
      </w:tblPr>
      <w:tblGrid>
        <w:gridCol w:w="3539"/>
        <w:gridCol w:w="5289"/>
      </w:tblGrid>
      <w:tr w:rsidR="00DD30D1" w:rsidRPr="003F154B" w:rsidTr="00AF26CC">
        <w:trPr>
          <w:trHeight w:val="591"/>
        </w:trPr>
        <w:tc>
          <w:tcPr>
            <w:tcW w:w="3539" w:type="dxa"/>
            <w:vAlign w:val="center"/>
          </w:tcPr>
          <w:p w:rsidR="00DD30D1" w:rsidRPr="003F154B" w:rsidRDefault="00DD30D1" w:rsidP="003F154B">
            <w:pPr>
              <w:rPr>
                <w:rFonts w:ascii="Arial Narrow" w:hAnsi="Arial Narrow"/>
                <w:b/>
                <w:sz w:val="24"/>
                <w:szCs w:val="24"/>
              </w:rPr>
            </w:pPr>
            <w:r w:rsidRPr="003F154B">
              <w:rPr>
                <w:rFonts w:ascii="Arial Narrow" w:hAnsi="Arial Narrow"/>
                <w:b/>
                <w:sz w:val="24"/>
                <w:szCs w:val="24"/>
              </w:rPr>
              <w:t>Último grado de estudios</w:t>
            </w:r>
          </w:p>
        </w:tc>
        <w:tc>
          <w:tcPr>
            <w:tcW w:w="5289" w:type="dxa"/>
            <w:vAlign w:val="center"/>
          </w:tcPr>
          <w:p w:rsidR="00DD30D1" w:rsidRPr="003F154B" w:rsidRDefault="00413F33" w:rsidP="003F154B">
            <w:pPr>
              <w:rPr>
                <w:rFonts w:ascii="Arial Narrow" w:hAnsi="Arial Narrow"/>
                <w:b/>
                <w:sz w:val="24"/>
                <w:szCs w:val="24"/>
              </w:rPr>
            </w:pPr>
            <w:r w:rsidRPr="003F154B">
              <w:rPr>
                <w:rFonts w:ascii="Arial Narrow" w:hAnsi="Arial Narrow"/>
                <w:b/>
                <w:sz w:val="24"/>
                <w:szCs w:val="24"/>
              </w:rPr>
              <w:t xml:space="preserve">Maestría en Administración de Negocios (MBA) </w:t>
            </w:r>
          </w:p>
        </w:tc>
      </w:tr>
      <w:tr w:rsidR="00DD30D1" w:rsidRPr="003F154B" w:rsidTr="00AF26CC">
        <w:trPr>
          <w:trHeight w:val="557"/>
        </w:trPr>
        <w:tc>
          <w:tcPr>
            <w:tcW w:w="3539" w:type="dxa"/>
            <w:vAlign w:val="center"/>
          </w:tcPr>
          <w:p w:rsidR="00DD30D1" w:rsidRPr="003F154B" w:rsidRDefault="00DD30D1" w:rsidP="003F154B">
            <w:pPr>
              <w:rPr>
                <w:rFonts w:ascii="Arial Narrow" w:hAnsi="Arial Narrow"/>
                <w:b/>
                <w:sz w:val="24"/>
                <w:szCs w:val="24"/>
              </w:rPr>
            </w:pPr>
            <w:r w:rsidRPr="003F154B">
              <w:rPr>
                <w:rFonts w:ascii="Arial Narrow" w:hAnsi="Arial Narrow"/>
                <w:b/>
                <w:sz w:val="24"/>
                <w:szCs w:val="24"/>
              </w:rPr>
              <w:t>Institución</w:t>
            </w:r>
          </w:p>
        </w:tc>
        <w:tc>
          <w:tcPr>
            <w:tcW w:w="5289" w:type="dxa"/>
            <w:vAlign w:val="center"/>
          </w:tcPr>
          <w:p w:rsidR="00DD30D1" w:rsidRPr="003F154B" w:rsidRDefault="00413F33" w:rsidP="003F154B">
            <w:pPr>
              <w:rPr>
                <w:rFonts w:ascii="Arial Narrow" w:hAnsi="Arial Narrow"/>
                <w:sz w:val="24"/>
                <w:szCs w:val="24"/>
              </w:rPr>
            </w:pPr>
            <w:r w:rsidRPr="003F154B">
              <w:rPr>
                <w:rFonts w:ascii="Arial Narrow" w:hAnsi="Arial Narrow"/>
                <w:sz w:val="24"/>
                <w:szCs w:val="24"/>
              </w:rPr>
              <w:t>Universidad del Valle de México, Campus Mérida</w:t>
            </w:r>
          </w:p>
        </w:tc>
      </w:tr>
      <w:tr w:rsidR="00DD30D1" w:rsidRPr="003F154B" w:rsidTr="00AF26CC">
        <w:trPr>
          <w:trHeight w:val="551"/>
        </w:trPr>
        <w:tc>
          <w:tcPr>
            <w:tcW w:w="3539" w:type="dxa"/>
            <w:vAlign w:val="center"/>
          </w:tcPr>
          <w:p w:rsidR="00DD30D1" w:rsidRPr="003F154B" w:rsidRDefault="00DD30D1" w:rsidP="003F154B">
            <w:pPr>
              <w:rPr>
                <w:rFonts w:ascii="Arial Narrow" w:hAnsi="Arial Narrow"/>
                <w:b/>
                <w:sz w:val="24"/>
                <w:szCs w:val="24"/>
              </w:rPr>
            </w:pPr>
            <w:r w:rsidRPr="003F154B">
              <w:rPr>
                <w:rFonts w:ascii="Arial Narrow" w:hAnsi="Arial Narrow"/>
                <w:b/>
                <w:sz w:val="24"/>
                <w:szCs w:val="24"/>
              </w:rPr>
              <w:t>Periodo</w:t>
            </w:r>
          </w:p>
        </w:tc>
        <w:tc>
          <w:tcPr>
            <w:tcW w:w="5289" w:type="dxa"/>
            <w:vAlign w:val="center"/>
          </w:tcPr>
          <w:p w:rsidR="00DD30D1" w:rsidRPr="003F154B" w:rsidRDefault="00413F33" w:rsidP="003F154B">
            <w:pPr>
              <w:rPr>
                <w:rFonts w:ascii="Arial Narrow" w:hAnsi="Arial Narrow"/>
                <w:sz w:val="24"/>
                <w:szCs w:val="24"/>
              </w:rPr>
            </w:pPr>
            <w:r w:rsidRPr="003F154B">
              <w:rPr>
                <w:rFonts w:ascii="Arial Narrow" w:hAnsi="Arial Narrow"/>
                <w:sz w:val="24"/>
                <w:szCs w:val="24"/>
              </w:rPr>
              <w:t xml:space="preserve">Mayo 2011 </w:t>
            </w:r>
            <w:r w:rsidR="00A66F19">
              <w:rPr>
                <w:rFonts w:ascii="Arial Narrow" w:hAnsi="Arial Narrow"/>
                <w:sz w:val="24"/>
                <w:szCs w:val="24"/>
              </w:rPr>
              <w:t xml:space="preserve">- </w:t>
            </w:r>
            <w:r w:rsidRPr="003F154B">
              <w:rPr>
                <w:rFonts w:ascii="Arial Narrow" w:hAnsi="Arial Narrow"/>
                <w:sz w:val="24"/>
                <w:szCs w:val="24"/>
              </w:rPr>
              <w:t>Abril 2013</w:t>
            </w:r>
          </w:p>
        </w:tc>
      </w:tr>
      <w:tr w:rsidR="00DD30D1" w:rsidRPr="003F154B" w:rsidTr="00AF26CC">
        <w:trPr>
          <w:trHeight w:val="559"/>
        </w:trPr>
        <w:tc>
          <w:tcPr>
            <w:tcW w:w="3539" w:type="dxa"/>
            <w:vAlign w:val="center"/>
          </w:tcPr>
          <w:p w:rsidR="00DD30D1" w:rsidRPr="003F154B" w:rsidRDefault="00DD30D1" w:rsidP="003F154B">
            <w:pPr>
              <w:rPr>
                <w:rFonts w:ascii="Arial Narrow" w:hAnsi="Arial Narrow"/>
                <w:b/>
                <w:sz w:val="24"/>
                <w:szCs w:val="24"/>
              </w:rPr>
            </w:pPr>
            <w:r w:rsidRPr="003F154B">
              <w:rPr>
                <w:rFonts w:ascii="Arial Narrow" w:hAnsi="Arial Narrow"/>
                <w:b/>
                <w:sz w:val="24"/>
                <w:szCs w:val="24"/>
              </w:rPr>
              <w:t>Documento</w:t>
            </w:r>
          </w:p>
        </w:tc>
        <w:tc>
          <w:tcPr>
            <w:tcW w:w="5289" w:type="dxa"/>
            <w:vAlign w:val="center"/>
          </w:tcPr>
          <w:p w:rsidR="00DD30D1" w:rsidRPr="003F154B" w:rsidRDefault="009B2D45" w:rsidP="003F154B">
            <w:pPr>
              <w:rPr>
                <w:rFonts w:ascii="Arial Narrow" w:hAnsi="Arial Narrow"/>
                <w:sz w:val="24"/>
                <w:szCs w:val="24"/>
              </w:rPr>
            </w:pPr>
            <w:r w:rsidRPr="003F154B">
              <w:rPr>
                <w:rFonts w:ascii="Arial Narrow" w:hAnsi="Arial Narrow"/>
                <w:sz w:val="24"/>
                <w:szCs w:val="24"/>
              </w:rPr>
              <w:t>Cédula Profesional 10069531</w:t>
            </w:r>
          </w:p>
        </w:tc>
      </w:tr>
      <w:tr w:rsidR="00B32972" w:rsidRPr="003F154B" w:rsidTr="00AF26CC">
        <w:trPr>
          <w:trHeight w:val="567"/>
        </w:trPr>
        <w:tc>
          <w:tcPr>
            <w:tcW w:w="3539" w:type="dxa"/>
            <w:vAlign w:val="center"/>
          </w:tcPr>
          <w:p w:rsidR="00B32972" w:rsidRPr="003F154B" w:rsidRDefault="00BC2478" w:rsidP="003F154B">
            <w:pPr>
              <w:rPr>
                <w:rFonts w:ascii="Arial Narrow" w:hAnsi="Arial Narrow"/>
                <w:b/>
                <w:sz w:val="24"/>
                <w:szCs w:val="24"/>
              </w:rPr>
            </w:pPr>
            <w:r w:rsidRPr="003F154B">
              <w:rPr>
                <w:rFonts w:ascii="Arial Narrow" w:hAnsi="Arial Narrow"/>
                <w:b/>
                <w:sz w:val="24"/>
                <w:szCs w:val="24"/>
              </w:rPr>
              <w:t>Último grado de estudios</w:t>
            </w:r>
          </w:p>
        </w:tc>
        <w:tc>
          <w:tcPr>
            <w:tcW w:w="5289" w:type="dxa"/>
            <w:vAlign w:val="center"/>
          </w:tcPr>
          <w:p w:rsidR="00B32972" w:rsidRPr="003F154B" w:rsidRDefault="00413F33" w:rsidP="003F154B">
            <w:pPr>
              <w:rPr>
                <w:rFonts w:ascii="Arial Narrow" w:hAnsi="Arial Narrow"/>
                <w:b/>
                <w:sz w:val="24"/>
                <w:szCs w:val="24"/>
                <w:lang w:val="en-US"/>
              </w:rPr>
            </w:pPr>
            <w:r w:rsidRPr="003F154B">
              <w:rPr>
                <w:rFonts w:ascii="Arial Narrow" w:hAnsi="Arial Narrow"/>
                <w:b/>
                <w:sz w:val="24"/>
                <w:szCs w:val="24"/>
                <w:lang w:val="en-US"/>
              </w:rPr>
              <w:t xml:space="preserve">Diplomado en Human Ecology </w:t>
            </w:r>
          </w:p>
        </w:tc>
      </w:tr>
      <w:tr w:rsidR="00BC2478" w:rsidRPr="002B05F2" w:rsidTr="003F154B">
        <w:tc>
          <w:tcPr>
            <w:tcW w:w="3539" w:type="dxa"/>
            <w:vAlign w:val="center"/>
          </w:tcPr>
          <w:p w:rsidR="00BC2478" w:rsidRPr="003F154B" w:rsidRDefault="00BC2478" w:rsidP="003F154B">
            <w:pPr>
              <w:rPr>
                <w:rFonts w:ascii="Arial Narrow" w:hAnsi="Arial Narrow"/>
                <w:b/>
                <w:sz w:val="24"/>
                <w:szCs w:val="24"/>
              </w:rPr>
            </w:pPr>
            <w:r w:rsidRPr="003F154B">
              <w:rPr>
                <w:rFonts w:ascii="Arial Narrow" w:hAnsi="Arial Narrow"/>
                <w:b/>
                <w:sz w:val="24"/>
                <w:szCs w:val="24"/>
              </w:rPr>
              <w:t>Institución</w:t>
            </w:r>
          </w:p>
        </w:tc>
        <w:tc>
          <w:tcPr>
            <w:tcW w:w="5289" w:type="dxa"/>
            <w:vAlign w:val="center"/>
          </w:tcPr>
          <w:p w:rsidR="00BC2478" w:rsidRPr="00AF26CC" w:rsidRDefault="00413F33" w:rsidP="003F154B">
            <w:pPr>
              <w:rPr>
                <w:rFonts w:ascii="Arial Narrow" w:hAnsi="Arial Narrow"/>
                <w:sz w:val="24"/>
                <w:szCs w:val="24"/>
                <w:lang w:val="en-US"/>
              </w:rPr>
            </w:pPr>
            <w:r w:rsidRPr="00AF26CC">
              <w:rPr>
                <w:rFonts w:ascii="Arial Narrow" w:hAnsi="Arial Narrow"/>
                <w:sz w:val="24"/>
                <w:szCs w:val="24"/>
                <w:lang w:val="en-US"/>
              </w:rPr>
              <w:t>College of the Atlantic, Bar Harbor, Maine, Estados Unidos.</w:t>
            </w:r>
          </w:p>
        </w:tc>
      </w:tr>
      <w:tr w:rsidR="00BC2478" w:rsidRPr="003F154B" w:rsidTr="00BA7309">
        <w:trPr>
          <w:trHeight w:val="430"/>
        </w:trPr>
        <w:tc>
          <w:tcPr>
            <w:tcW w:w="3539" w:type="dxa"/>
            <w:vAlign w:val="center"/>
          </w:tcPr>
          <w:p w:rsidR="00BC2478" w:rsidRPr="003F154B" w:rsidRDefault="00BC2478" w:rsidP="003F154B">
            <w:pPr>
              <w:rPr>
                <w:rFonts w:ascii="Arial Narrow" w:hAnsi="Arial Narrow"/>
                <w:b/>
                <w:sz w:val="24"/>
                <w:szCs w:val="24"/>
              </w:rPr>
            </w:pPr>
            <w:r w:rsidRPr="003F154B">
              <w:rPr>
                <w:rFonts w:ascii="Arial Narrow" w:hAnsi="Arial Narrow"/>
                <w:b/>
                <w:sz w:val="24"/>
                <w:szCs w:val="24"/>
              </w:rPr>
              <w:t>Período</w:t>
            </w:r>
          </w:p>
        </w:tc>
        <w:tc>
          <w:tcPr>
            <w:tcW w:w="5289" w:type="dxa"/>
            <w:vAlign w:val="center"/>
          </w:tcPr>
          <w:p w:rsidR="00BC2478" w:rsidRPr="003F154B" w:rsidRDefault="00413F33" w:rsidP="003F154B">
            <w:pPr>
              <w:rPr>
                <w:rFonts w:ascii="Arial Narrow" w:hAnsi="Arial Narrow"/>
                <w:sz w:val="24"/>
                <w:szCs w:val="24"/>
              </w:rPr>
            </w:pPr>
            <w:r w:rsidRPr="003F154B">
              <w:rPr>
                <w:rFonts w:ascii="Arial Narrow" w:hAnsi="Arial Narrow"/>
                <w:sz w:val="24"/>
                <w:szCs w:val="24"/>
              </w:rPr>
              <w:t xml:space="preserve">Marzo 1997 </w:t>
            </w:r>
            <w:r w:rsidR="00A66F19">
              <w:rPr>
                <w:rFonts w:ascii="Arial Narrow" w:hAnsi="Arial Narrow"/>
                <w:sz w:val="24"/>
                <w:szCs w:val="24"/>
              </w:rPr>
              <w:t>-</w:t>
            </w:r>
            <w:r w:rsidRPr="003F154B">
              <w:rPr>
                <w:rFonts w:ascii="Arial Narrow" w:hAnsi="Arial Narrow"/>
                <w:sz w:val="24"/>
                <w:szCs w:val="24"/>
              </w:rPr>
              <w:t xml:space="preserve"> Julio 1997 </w:t>
            </w:r>
          </w:p>
        </w:tc>
      </w:tr>
      <w:tr w:rsidR="00BC2478" w:rsidRPr="003F154B" w:rsidTr="00BA7309">
        <w:trPr>
          <w:trHeight w:val="394"/>
        </w:trPr>
        <w:tc>
          <w:tcPr>
            <w:tcW w:w="3539" w:type="dxa"/>
            <w:vAlign w:val="center"/>
          </w:tcPr>
          <w:p w:rsidR="00BC2478" w:rsidRPr="003F154B" w:rsidRDefault="00BC2478" w:rsidP="003F154B">
            <w:pPr>
              <w:rPr>
                <w:rFonts w:ascii="Arial Narrow" w:hAnsi="Arial Narrow"/>
                <w:b/>
                <w:sz w:val="24"/>
                <w:szCs w:val="24"/>
              </w:rPr>
            </w:pPr>
            <w:r w:rsidRPr="003F154B">
              <w:rPr>
                <w:rFonts w:ascii="Arial Narrow" w:hAnsi="Arial Narrow"/>
                <w:b/>
                <w:sz w:val="24"/>
                <w:szCs w:val="24"/>
              </w:rPr>
              <w:t>Documento</w:t>
            </w:r>
          </w:p>
        </w:tc>
        <w:tc>
          <w:tcPr>
            <w:tcW w:w="5289" w:type="dxa"/>
            <w:vAlign w:val="center"/>
          </w:tcPr>
          <w:p w:rsidR="00BC2478" w:rsidRPr="003F154B" w:rsidRDefault="009B2D45" w:rsidP="003F154B">
            <w:pPr>
              <w:rPr>
                <w:rFonts w:ascii="Arial Narrow" w:hAnsi="Arial Narrow"/>
                <w:sz w:val="24"/>
                <w:szCs w:val="24"/>
              </w:rPr>
            </w:pPr>
            <w:r w:rsidRPr="003F154B">
              <w:rPr>
                <w:rFonts w:ascii="Arial Narrow" w:hAnsi="Arial Narrow"/>
                <w:sz w:val="24"/>
                <w:szCs w:val="24"/>
              </w:rPr>
              <w:t>Certificado de estudios</w:t>
            </w:r>
          </w:p>
        </w:tc>
      </w:tr>
      <w:tr w:rsidR="00BC2478" w:rsidRPr="003F154B" w:rsidTr="00AF26CC">
        <w:trPr>
          <w:trHeight w:val="566"/>
        </w:trPr>
        <w:tc>
          <w:tcPr>
            <w:tcW w:w="3539" w:type="dxa"/>
            <w:vAlign w:val="center"/>
          </w:tcPr>
          <w:p w:rsidR="00BC2478" w:rsidRPr="003F154B" w:rsidRDefault="00BC2478" w:rsidP="003F154B">
            <w:pPr>
              <w:rPr>
                <w:rFonts w:ascii="Arial Narrow" w:hAnsi="Arial Narrow"/>
                <w:b/>
                <w:sz w:val="24"/>
                <w:szCs w:val="24"/>
              </w:rPr>
            </w:pPr>
            <w:r w:rsidRPr="003F154B">
              <w:rPr>
                <w:rFonts w:ascii="Arial Narrow" w:hAnsi="Arial Narrow"/>
                <w:b/>
                <w:sz w:val="24"/>
                <w:szCs w:val="24"/>
              </w:rPr>
              <w:t>Último grado de estudios</w:t>
            </w:r>
          </w:p>
        </w:tc>
        <w:tc>
          <w:tcPr>
            <w:tcW w:w="5289" w:type="dxa"/>
            <w:vAlign w:val="center"/>
          </w:tcPr>
          <w:p w:rsidR="00BC2478" w:rsidRPr="003F154B" w:rsidRDefault="00413F33" w:rsidP="003F154B">
            <w:pPr>
              <w:rPr>
                <w:rFonts w:ascii="Arial Narrow" w:hAnsi="Arial Narrow"/>
                <w:b/>
                <w:sz w:val="24"/>
                <w:szCs w:val="24"/>
              </w:rPr>
            </w:pPr>
            <w:r w:rsidRPr="003F154B">
              <w:rPr>
                <w:rFonts w:ascii="Arial Narrow" w:hAnsi="Arial Narrow"/>
                <w:b/>
                <w:sz w:val="24"/>
                <w:szCs w:val="24"/>
              </w:rPr>
              <w:t>Licenciatura en Arquitectura</w:t>
            </w:r>
          </w:p>
        </w:tc>
      </w:tr>
      <w:tr w:rsidR="00BC2478" w:rsidRPr="003F154B" w:rsidTr="00BA7309">
        <w:trPr>
          <w:trHeight w:val="421"/>
        </w:trPr>
        <w:tc>
          <w:tcPr>
            <w:tcW w:w="3539" w:type="dxa"/>
            <w:vAlign w:val="center"/>
          </w:tcPr>
          <w:p w:rsidR="00BC2478" w:rsidRPr="003F154B" w:rsidRDefault="00BC2478" w:rsidP="003F154B">
            <w:pPr>
              <w:rPr>
                <w:rFonts w:ascii="Arial Narrow" w:hAnsi="Arial Narrow"/>
                <w:b/>
                <w:sz w:val="24"/>
                <w:szCs w:val="24"/>
              </w:rPr>
            </w:pPr>
            <w:r w:rsidRPr="003F154B">
              <w:rPr>
                <w:rFonts w:ascii="Arial Narrow" w:hAnsi="Arial Narrow"/>
                <w:b/>
                <w:sz w:val="24"/>
                <w:szCs w:val="24"/>
              </w:rPr>
              <w:t>Institución</w:t>
            </w:r>
          </w:p>
        </w:tc>
        <w:tc>
          <w:tcPr>
            <w:tcW w:w="5289" w:type="dxa"/>
            <w:vAlign w:val="center"/>
          </w:tcPr>
          <w:p w:rsidR="00BC2478" w:rsidRPr="003F154B" w:rsidRDefault="00413F33" w:rsidP="003F154B">
            <w:pPr>
              <w:rPr>
                <w:rFonts w:ascii="Arial Narrow" w:hAnsi="Arial Narrow"/>
                <w:sz w:val="24"/>
                <w:szCs w:val="24"/>
              </w:rPr>
            </w:pPr>
            <w:r w:rsidRPr="003F154B">
              <w:rPr>
                <w:rFonts w:ascii="Arial Narrow" w:hAnsi="Arial Narrow"/>
                <w:sz w:val="24"/>
                <w:szCs w:val="24"/>
              </w:rPr>
              <w:t xml:space="preserve">Facultad de Arquitectura, Universidad Autónoma de Yucatán. </w:t>
            </w:r>
          </w:p>
        </w:tc>
      </w:tr>
      <w:tr w:rsidR="00BC2478" w:rsidRPr="003F154B" w:rsidTr="00BA7309">
        <w:trPr>
          <w:trHeight w:val="443"/>
        </w:trPr>
        <w:tc>
          <w:tcPr>
            <w:tcW w:w="3539" w:type="dxa"/>
            <w:vAlign w:val="center"/>
          </w:tcPr>
          <w:p w:rsidR="00BC2478" w:rsidRPr="003F154B" w:rsidRDefault="00BC2478" w:rsidP="003F154B">
            <w:pPr>
              <w:rPr>
                <w:rFonts w:ascii="Arial Narrow" w:hAnsi="Arial Narrow"/>
                <w:b/>
                <w:sz w:val="24"/>
                <w:szCs w:val="24"/>
              </w:rPr>
            </w:pPr>
            <w:r w:rsidRPr="003F154B">
              <w:rPr>
                <w:rFonts w:ascii="Arial Narrow" w:hAnsi="Arial Narrow"/>
                <w:b/>
                <w:sz w:val="24"/>
                <w:szCs w:val="24"/>
              </w:rPr>
              <w:t>Periodo</w:t>
            </w:r>
          </w:p>
        </w:tc>
        <w:tc>
          <w:tcPr>
            <w:tcW w:w="5289" w:type="dxa"/>
            <w:vAlign w:val="center"/>
          </w:tcPr>
          <w:p w:rsidR="00BC2478" w:rsidRPr="003F154B" w:rsidRDefault="00413F33" w:rsidP="003F154B">
            <w:pPr>
              <w:rPr>
                <w:rFonts w:ascii="Arial Narrow" w:hAnsi="Arial Narrow"/>
                <w:sz w:val="24"/>
                <w:szCs w:val="24"/>
              </w:rPr>
            </w:pPr>
            <w:r w:rsidRPr="003F154B">
              <w:rPr>
                <w:rFonts w:ascii="Arial Narrow" w:hAnsi="Arial Narrow"/>
                <w:sz w:val="24"/>
                <w:szCs w:val="24"/>
              </w:rPr>
              <w:t xml:space="preserve">Enero 1990 </w:t>
            </w:r>
            <w:r w:rsidR="00A66F19">
              <w:rPr>
                <w:rFonts w:ascii="Arial Narrow" w:hAnsi="Arial Narrow"/>
                <w:sz w:val="24"/>
                <w:szCs w:val="24"/>
              </w:rPr>
              <w:t>-</w:t>
            </w:r>
            <w:r w:rsidRPr="003F154B">
              <w:rPr>
                <w:rFonts w:ascii="Arial Narrow" w:hAnsi="Arial Narrow"/>
                <w:sz w:val="24"/>
                <w:szCs w:val="24"/>
              </w:rPr>
              <w:t xml:space="preserve"> Septiembre 1995 </w:t>
            </w:r>
          </w:p>
        </w:tc>
      </w:tr>
      <w:tr w:rsidR="00BC2478" w:rsidRPr="003F154B" w:rsidTr="00AF26CC">
        <w:trPr>
          <w:trHeight w:val="535"/>
        </w:trPr>
        <w:tc>
          <w:tcPr>
            <w:tcW w:w="3539" w:type="dxa"/>
            <w:vAlign w:val="center"/>
          </w:tcPr>
          <w:p w:rsidR="00BC2478" w:rsidRPr="003F154B" w:rsidRDefault="00BC2478" w:rsidP="003F154B">
            <w:pPr>
              <w:rPr>
                <w:rFonts w:ascii="Arial Narrow" w:hAnsi="Arial Narrow"/>
                <w:b/>
                <w:sz w:val="24"/>
                <w:szCs w:val="24"/>
              </w:rPr>
            </w:pPr>
            <w:r w:rsidRPr="003F154B">
              <w:rPr>
                <w:rFonts w:ascii="Arial Narrow" w:hAnsi="Arial Narrow"/>
                <w:b/>
                <w:sz w:val="24"/>
                <w:szCs w:val="24"/>
              </w:rPr>
              <w:t>Documento</w:t>
            </w:r>
          </w:p>
        </w:tc>
        <w:tc>
          <w:tcPr>
            <w:tcW w:w="5289" w:type="dxa"/>
            <w:vAlign w:val="center"/>
          </w:tcPr>
          <w:p w:rsidR="00BC2478" w:rsidRPr="00AF26CC" w:rsidRDefault="00716025" w:rsidP="003F154B">
            <w:pPr>
              <w:rPr>
                <w:rFonts w:ascii="Arial Narrow" w:hAnsi="Arial Narrow"/>
                <w:sz w:val="24"/>
                <w:szCs w:val="24"/>
              </w:rPr>
            </w:pPr>
            <w:r w:rsidRPr="00AF26CC">
              <w:rPr>
                <w:rFonts w:ascii="Arial Narrow" w:hAnsi="Arial Narrow"/>
                <w:sz w:val="24"/>
                <w:szCs w:val="24"/>
              </w:rPr>
              <w:t xml:space="preserve">Cédula Profesional 2269612 </w:t>
            </w:r>
          </w:p>
        </w:tc>
      </w:tr>
    </w:tbl>
    <w:p w:rsidR="003F154B" w:rsidRDefault="003F154B" w:rsidP="00827400">
      <w:pPr>
        <w:rPr>
          <w:b/>
          <w:sz w:val="32"/>
        </w:rPr>
      </w:pPr>
    </w:p>
    <w:p w:rsidR="00DD30D1" w:rsidRPr="006606FA" w:rsidRDefault="00B32972" w:rsidP="00827400">
      <w:pPr>
        <w:rPr>
          <w:rFonts w:ascii="Arial Narrow" w:hAnsi="Arial Narrow"/>
          <w:b/>
          <w:color w:val="2E74B5" w:themeColor="accent1" w:themeShade="BF"/>
          <w:sz w:val="28"/>
        </w:rPr>
      </w:pPr>
      <w:bookmarkStart w:id="1" w:name="_Hlk524609455"/>
      <w:r w:rsidRPr="006606FA">
        <w:rPr>
          <w:rFonts w:ascii="Arial Narrow" w:hAnsi="Arial Narrow"/>
          <w:b/>
          <w:color w:val="2E74B5" w:themeColor="accent1" w:themeShade="BF"/>
          <w:sz w:val="28"/>
        </w:rPr>
        <w:t>III. EXPERIENCIA PROFESIONAL</w:t>
      </w:r>
    </w:p>
    <w:tbl>
      <w:tblPr>
        <w:tblStyle w:val="Tablaconcuadrcula"/>
        <w:tblW w:w="0" w:type="auto"/>
        <w:tblLook w:val="04A0" w:firstRow="1" w:lastRow="0" w:firstColumn="1" w:lastColumn="0" w:noHBand="0" w:noVBand="1"/>
      </w:tblPr>
      <w:tblGrid>
        <w:gridCol w:w="3539"/>
        <w:gridCol w:w="5289"/>
      </w:tblGrid>
      <w:tr w:rsidR="00B32972" w:rsidRPr="006606FA" w:rsidTr="006606FA">
        <w:trPr>
          <w:trHeight w:val="463"/>
        </w:trPr>
        <w:tc>
          <w:tcPr>
            <w:tcW w:w="3539" w:type="dxa"/>
            <w:vAlign w:val="center"/>
          </w:tcPr>
          <w:p w:rsidR="00B32972" w:rsidRPr="006606FA" w:rsidRDefault="00B32972" w:rsidP="006606FA">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B32972" w:rsidRPr="006606FA" w:rsidRDefault="006169D4" w:rsidP="006606FA">
            <w:pPr>
              <w:rPr>
                <w:rFonts w:ascii="Arial Narrow" w:hAnsi="Arial Narrow"/>
                <w:b/>
                <w:sz w:val="24"/>
                <w:szCs w:val="24"/>
              </w:rPr>
            </w:pPr>
            <w:r w:rsidRPr="006606FA">
              <w:rPr>
                <w:rFonts w:ascii="Arial Narrow" w:hAnsi="Arial Narrow"/>
                <w:b/>
                <w:sz w:val="24"/>
                <w:szCs w:val="24"/>
              </w:rPr>
              <w:t>Arq. Federico Sauri Molina</w:t>
            </w:r>
          </w:p>
        </w:tc>
      </w:tr>
      <w:tr w:rsidR="00B32972" w:rsidRPr="006606FA" w:rsidTr="00AF26CC">
        <w:trPr>
          <w:trHeight w:val="562"/>
        </w:trPr>
        <w:tc>
          <w:tcPr>
            <w:tcW w:w="3539" w:type="dxa"/>
            <w:vAlign w:val="center"/>
          </w:tcPr>
          <w:p w:rsidR="00B32972" w:rsidRPr="006606FA" w:rsidRDefault="00B32972" w:rsidP="006606FA">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B32972" w:rsidRPr="006606FA" w:rsidRDefault="006169D4" w:rsidP="006606FA">
            <w:pPr>
              <w:rPr>
                <w:rFonts w:ascii="Arial Narrow" w:hAnsi="Arial Narrow"/>
                <w:sz w:val="24"/>
                <w:szCs w:val="24"/>
              </w:rPr>
            </w:pPr>
            <w:r w:rsidRPr="006606FA">
              <w:rPr>
                <w:rFonts w:ascii="Arial Narrow" w:hAnsi="Arial Narrow"/>
                <w:sz w:val="24"/>
                <w:szCs w:val="24"/>
              </w:rPr>
              <w:t xml:space="preserve">Despacho de Servicios Profesionales y Consultoría </w:t>
            </w:r>
          </w:p>
        </w:tc>
      </w:tr>
      <w:tr w:rsidR="00B32972" w:rsidRPr="006606FA" w:rsidTr="00AF26CC">
        <w:trPr>
          <w:trHeight w:val="583"/>
        </w:trPr>
        <w:tc>
          <w:tcPr>
            <w:tcW w:w="3539" w:type="dxa"/>
            <w:vAlign w:val="center"/>
          </w:tcPr>
          <w:p w:rsidR="00B32972" w:rsidRPr="006606FA" w:rsidRDefault="00B32972" w:rsidP="006606FA">
            <w:pPr>
              <w:rPr>
                <w:rFonts w:ascii="Arial Narrow" w:hAnsi="Arial Narrow"/>
                <w:b/>
                <w:sz w:val="24"/>
                <w:szCs w:val="24"/>
              </w:rPr>
            </w:pPr>
            <w:r w:rsidRPr="006606FA">
              <w:rPr>
                <w:rFonts w:ascii="Arial Narrow" w:hAnsi="Arial Narrow"/>
                <w:b/>
                <w:sz w:val="24"/>
                <w:szCs w:val="24"/>
              </w:rPr>
              <w:t>Periodo</w:t>
            </w:r>
          </w:p>
        </w:tc>
        <w:tc>
          <w:tcPr>
            <w:tcW w:w="5289" w:type="dxa"/>
            <w:vAlign w:val="center"/>
          </w:tcPr>
          <w:p w:rsidR="00B32972" w:rsidRPr="006606FA" w:rsidRDefault="006169D4" w:rsidP="006606FA">
            <w:pPr>
              <w:rPr>
                <w:rFonts w:ascii="Arial Narrow" w:hAnsi="Arial Narrow"/>
                <w:sz w:val="24"/>
                <w:szCs w:val="24"/>
              </w:rPr>
            </w:pPr>
            <w:r w:rsidRPr="006606FA">
              <w:rPr>
                <w:rFonts w:ascii="Arial Narrow" w:hAnsi="Arial Narrow"/>
                <w:sz w:val="24"/>
                <w:szCs w:val="24"/>
              </w:rPr>
              <w:t>Septiembre 2015</w:t>
            </w:r>
            <w:r w:rsidR="00DC1364">
              <w:rPr>
                <w:rFonts w:ascii="Arial Narrow" w:hAnsi="Arial Narrow"/>
                <w:sz w:val="24"/>
                <w:szCs w:val="24"/>
              </w:rPr>
              <w:t xml:space="preserve"> - agosto</w:t>
            </w:r>
            <w:r w:rsidR="006606FA">
              <w:rPr>
                <w:rFonts w:ascii="Arial Narrow" w:hAnsi="Arial Narrow"/>
                <w:sz w:val="24"/>
                <w:szCs w:val="24"/>
              </w:rPr>
              <w:t xml:space="preserve"> </w:t>
            </w:r>
            <w:r w:rsidRPr="006606FA">
              <w:rPr>
                <w:rFonts w:ascii="Arial Narrow" w:hAnsi="Arial Narrow"/>
                <w:sz w:val="24"/>
                <w:szCs w:val="24"/>
              </w:rPr>
              <w:t>2018</w:t>
            </w:r>
          </w:p>
        </w:tc>
      </w:tr>
      <w:tr w:rsidR="00B32972" w:rsidRPr="006606FA" w:rsidTr="00AF26CC">
        <w:trPr>
          <w:trHeight w:val="1108"/>
        </w:trPr>
        <w:tc>
          <w:tcPr>
            <w:tcW w:w="3539" w:type="dxa"/>
            <w:vAlign w:val="center"/>
          </w:tcPr>
          <w:p w:rsidR="00B32972" w:rsidRPr="00AF26CC" w:rsidRDefault="00B32972" w:rsidP="00AF26CC">
            <w:pPr>
              <w:rPr>
                <w:rFonts w:ascii="Arial Narrow" w:hAnsi="Arial Narrow"/>
                <w:b/>
                <w:sz w:val="24"/>
                <w:szCs w:val="24"/>
              </w:rPr>
            </w:pPr>
            <w:r w:rsidRPr="006606FA">
              <w:rPr>
                <w:rFonts w:ascii="Arial Narrow" w:hAnsi="Arial Narrow"/>
                <w:b/>
                <w:sz w:val="24"/>
                <w:szCs w:val="24"/>
              </w:rPr>
              <w:t>Principales funciones</w:t>
            </w:r>
            <w:r w:rsidR="003E5B7F" w:rsidRPr="006606FA">
              <w:rPr>
                <w:rFonts w:ascii="Arial Narrow" w:hAnsi="Arial Narrow"/>
                <w:b/>
                <w:sz w:val="24"/>
                <w:szCs w:val="24"/>
              </w:rPr>
              <w:t xml:space="preserve"> </w:t>
            </w:r>
            <w:r w:rsidRPr="006606FA">
              <w:rPr>
                <w:rFonts w:ascii="Arial Narrow" w:hAnsi="Arial Narrow"/>
                <w:b/>
                <w:sz w:val="24"/>
                <w:szCs w:val="24"/>
              </w:rPr>
              <w:t>desempeñadas</w:t>
            </w:r>
          </w:p>
        </w:tc>
        <w:tc>
          <w:tcPr>
            <w:tcW w:w="5289" w:type="dxa"/>
            <w:vAlign w:val="center"/>
          </w:tcPr>
          <w:p w:rsidR="00D03AE8" w:rsidRPr="00AF26CC" w:rsidRDefault="002B05F2" w:rsidP="006606FA">
            <w:pPr>
              <w:rPr>
                <w:rFonts w:ascii="Arial Narrow" w:hAnsi="Arial Narrow"/>
                <w:sz w:val="24"/>
                <w:szCs w:val="24"/>
              </w:rPr>
            </w:pPr>
            <w:r>
              <w:rPr>
                <w:rFonts w:ascii="Arial Narrow" w:hAnsi="Arial Narrow"/>
                <w:sz w:val="24"/>
                <w:szCs w:val="24"/>
              </w:rPr>
              <w:t xml:space="preserve">Proyectos </w:t>
            </w:r>
            <w:r w:rsidR="00305B84">
              <w:rPr>
                <w:rFonts w:ascii="Arial Narrow" w:hAnsi="Arial Narrow"/>
                <w:sz w:val="24"/>
                <w:szCs w:val="24"/>
              </w:rPr>
              <w:t>Arquitectónicos y</w:t>
            </w:r>
            <w:r>
              <w:rPr>
                <w:rFonts w:ascii="Arial Narrow" w:hAnsi="Arial Narrow"/>
                <w:sz w:val="24"/>
                <w:szCs w:val="24"/>
              </w:rPr>
              <w:t xml:space="preserve"> Consultoría</w:t>
            </w:r>
            <w:r w:rsidR="00AF26CC">
              <w:rPr>
                <w:rFonts w:ascii="Arial Narrow" w:hAnsi="Arial Narrow"/>
                <w:sz w:val="24"/>
                <w:szCs w:val="24"/>
              </w:rPr>
              <w:t>.</w:t>
            </w:r>
            <w:r>
              <w:rPr>
                <w:rFonts w:ascii="Arial Narrow" w:hAnsi="Arial Narrow"/>
                <w:sz w:val="24"/>
                <w:szCs w:val="24"/>
              </w:rPr>
              <w:t xml:space="preserve"> </w:t>
            </w:r>
          </w:p>
        </w:tc>
      </w:tr>
      <w:tr w:rsidR="00B53494" w:rsidRPr="006606FA" w:rsidTr="006606FA">
        <w:trPr>
          <w:trHeight w:val="560"/>
        </w:trPr>
        <w:tc>
          <w:tcPr>
            <w:tcW w:w="3539" w:type="dxa"/>
            <w:vAlign w:val="center"/>
          </w:tcPr>
          <w:p w:rsidR="00B53494" w:rsidRPr="006606FA" w:rsidRDefault="00B53494" w:rsidP="006606FA">
            <w:pPr>
              <w:rPr>
                <w:rFonts w:ascii="Arial Narrow" w:hAnsi="Arial Narrow"/>
                <w:b/>
                <w:sz w:val="24"/>
                <w:szCs w:val="24"/>
              </w:rPr>
            </w:pPr>
            <w:r w:rsidRPr="006606FA">
              <w:rPr>
                <w:rFonts w:ascii="Arial Narrow" w:hAnsi="Arial Narrow"/>
                <w:b/>
                <w:sz w:val="24"/>
                <w:szCs w:val="24"/>
              </w:rPr>
              <w:lastRenderedPageBreak/>
              <w:t>Cargo</w:t>
            </w:r>
          </w:p>
        </w:tc>
        <w:tc>
          <w:tcPr>
            <w:tcW w:w="5289" w:type="dxa"/>
            <w:vAlign w:val="center"/>
          </w:tcPr>
          <w:p w:rsidR="00B53494" w:rsidRPr="006606FA" w:rsidRDefault="006169D4" w:rsidP="006606FA">
            <w:pPr>
              <w:rPr>
                <w:rFonts w:ascii="Arial Narrow" w:hAnsi="Arial Narrow"/>
                <w:b/>
                <w:sz w:val="24"/>
                <w:szCs w:val="24"/>
              </w:rPr>
            </w:pPr>
            <w:r w:rsidRPr="006606FA">
              <w:rPr>
                <w:rFonts w:ascii="Arial Narrow" w:hAnsi="Arial Narrow"/>
                <w:b/>
                <w:sz w:val="24"/>
                <w:szCs w:val="24"/>
              </w:rPr>
              <w:t xml:space="preserve">Director </w:t>
            </w:r>
          </w:p>
        </w:tc>
      </w:tr>
      <w:tr w:rsidR="00B53494" w:rsidRPr="006606FA" w:rsidTr="006606FA">
        <w:trPr>
          <w:trHeight w:val="554"/>
        </w:trPr>
        <w:tc>
          <w:tcPr>
            <w:tcW w:w="3539" w:type="dxa"/>
            <w:vAlign w:val="center"/>
          </w:tcPr>
          <w:p w:rsidR="00B53494" w:rsidRPr="006606FA" w:rsidRDefault="00B53494" w:rsidP="006606FA">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B53494" w:rsidRPr="006606FA" w:rsidRDefault="006169D4" w:rsidP="006606FA">
            <w:pPr>
              <w:rPr>
                <w:rFonts w:ascii="Arial Narrow" w:hAnsi="Arial Narrow"/>
                <w:sz w:val="24"/>
                <w:szCs w:val="24"/>
              </w:rPr>
            </w:pPr>
            <w:r w:rsidRPr="006606FA">
              <w:rPr>
                <w:rFonts w:ascii="Arial Narrow" w:hAnsi="Arial Narrow"/>
                <w:sz w:val="24"/>
                <w:szCs w:val="24"/>
              </w:rPr>
              <w:t>Dirección de Desarrollo Urbano de Mérida</w:t>
            </w:r>
          </w:p>
        </w:tc>
      </w:tr>
      <w:tr w:rsidR="00B53494" w:rsidRPr="006606FA" w:rsidTr="006606FA">
        <w:trPr>
          <w:trHeight w:val="548"/>
        </w:trPr>
        <w:tc>
          <w:tcPr>
            <w:tcW w:w="3539" w:type="dxa"/>
            <w:vAlign w:val="center"/>
          </w:tcPr>
          <w:p w:rsidR="00B53494" w:rsidRPr="006606FA" w:rsidRDefault="00B53494" w:rsidP="006606FA">
            <w:pPr>
              <w:rPr>
                <w:rFonts w:ascii="Arial Narrow" w:hAnsi="Arial Narrow"/>
                <w:b/>
                <w:sz w:val="24"/>
                <w:szCs w:val="24"/>
              </w:rPr>
            </w:pPr>
            <w:r w:rsidRPr="006606FA">
              <w:rPr>
                <w:rFonts w:ascii="Arial Narrow" w:hAnsi="Arial Narrow"/>
                <w:b/>
                <w:sz w:val="24"/>
                <w:szCs w:val="24"/>
              </w:rPr>
              <w:t>Periodo</w:t>
            </w:r>
          </w:p>
        </w:tc>
        <w:tc>
          <w:tcPr>
            <w:tcW w:w="5289" w:type="dxa"/>
            <w:vAlign w:val="center"/>
          </w:tcPr>
          <w:p w:rsidR="00B53494" w:rsidRPr="006606FA" w:rsidRDefault="006169D4" w:rsidP="006606FA">
            <w:pPr>
              <w:rPr>
                <w:rFonts w:ascii="Arial Narrow" w:hAnsi="Arial Narrow"/>
                <w:sz w:val="24"/>
                <w:szCs w:val="24"/>
              </w:rPr>
            </w:pPr>
            <w:r w:rsidRPr="006606FA">
              <w:rPr>
                <w:rFonts w:ascii="Arial Narrow" w:hAnsi="Arial Narrow"/>
                <w:sz w:val="24"/>
                <w:szCs w:val="24"/>
              </w:rPr>
              <w:t xml:space="preserve">Septiembre 2012 </w:t>
            </w:r>
            <w:r w:rsidR="00DC1364">
              <w:rPr>
                <w:rFonts w:ascii="Arial Narrow" w:hAnsi="Arial Narrow"/>
                <w:sz w:val="24"/>
                <w:szCs w:val="24"/>
              </w:rPr>
              <w:t>- agosto</w:t>
            </w:r>
            <w:r w:rsidRPr="006606FA">
              <w:rPr>
                <w:rFonts w:ascii="Arial Narrow" w:hAnsi="Arial Narrow"/>
                <w:sz w:val="24"/>
                <w:szCs w:val="24"/>
              </w:rPr>
              <w:t xml:space="preserve"> 2015</w:t>
            </w:r>
          </w:p>
        </w:tc>
      </w:tr>
      <w:tr w:rsidR="00B53494" w:rsidRPr="006606FA" w:rsidTr="00EF3E1A">
        <w:trPr>
          <w:trHeight w:val="1549"/>
        </w:trPr>
        <w:tc>
          <w:tcPr>
            <w:tcW w:w="3539" w:type="dxa"/>
            <w:vAlign w:val="center"/>
          </w:tcPr>
          <w:p w:rsidR="00B53494" w:rsidRPr="006606FA" w:rsidRDefault="00B53494" w:rsidP="006606FA">
            <w:pPr>
              <w:rPr>
                <w:rFonts w:ascii="Arial Narrow" w:hAnsi="Arial Narrow"/>
                <w:b/>
                <w:sz w:val="24"/>
                <w:szCs w:val="24"/>
              </w:rPr>
            </w:pPr>
            <w:r w:rsidRPr="006606FA">
              <w:rPr>
                <w:rFonts w:ascii="Arial Narrow" w:hAnsi="Arial Narrow"/>
                <w:b/>
                <w:sz w:val="24"/>
                <w:szCs w:val="24"/>
              </w:rPr>
              <w:t>Principales funciones desempeñadas</w:t>
            </w:r>
          </w:p>
        </w:tc>
        <w:tc>
          <w:tcPr>
            <w:tcW w:w="5289" w:type="dxa"/>
            <w:vAlign w:val="center"/>
          </w:tcPr>
          <w:p w:rsidR="006606FA" w:rsidRPr="006606FA" w:rsidRDefault="00274872" w:rsidP="006606FA">
            <w:pPr>
              <w:rPr>
                <w:rFonts w:ascii="Arial Narrow" w:hAnsi="Arial Narrow"/>
                <w:sz w:val="24"/>
                <w:szCs w:val="24"/>
              </w:rPr>
            </w:pPr>
            <w:r>
              <w:rPr>
                <w:rFonts w:ascii="Arial Narrow" w:hAnsi="Arial Narrow"/>
                <w:sz w:val="24"/>
                <w:szCs w:val="24"/>
              </w:rPr>
              <w:t>Planear</w:t>
            </w:r>
            <w:r w:rsidR="007D6F30">
              <w:rPr>
                <w:rFonts w:ascii="Arial Narrow" w:hAnsi="Arial Narrow"/>
                <w:sz w:val="24"/>
                <w:szCs w:val="24"/>
              </w:rPr>
              <w:t xml:space="preserve">, Organizar, Dirigir, Controlar y dar Seguimiento a las acciones que se realizan en el Ayuntamiento de Mérida en Materia de Regulación del Crecimiento Urbano. </w:t>
            </w:r>
          </w:p>
        </w:tc>
      </w:tr>
      <w:tr w:rsidR="001A3B22" w:rsidRPr="006606FA" w:rsidTr="006606FA">
        <w:trPr>
          <w:trHeight w:val="557"/>
        </w:trPr>
        <w:tc>
          <w:tcPr>
            <w:tcW w:w="3539" w:type="dxa"/>
            <w:vAlign w:val="center"/>
          </w:tcPr>
          <w:p w:rsidR="001A3B22" w:rsidRPr="006606FA" w:rsidRDefault="001A3B22" w:rsidP="006606FA">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1A3B22" w:rsidRPr="006606FA" w:rsidRDefault="006169D4" w:rsidP="006606FA">
            <w:pPr>
              <w:rPr>
                <w:rFonts w:ascii="Arial Narrow" w:hAnsi="Arial Narrow"/>
                <w:b/>
                <w:sz w:val="24"/>
                <w:szCs w:val="24"/>
              </w:rPr>
            </w:pPr>
            <w:r w:rsidRPr="006606FA">
              <w:rPr>
                <w:rFonts w:ascii="Arial Narrow" w:hAnsi="Arial Narrow"/>
                <w:b/>
                <w:sz w:val="24"/>
                <w:szCs w:val="24"/>
              </w:rPr>
              <w:t xml:space="preserve">Jefe de Gestión y Proyectos </w:t>
            </w:r>
          </w:p>
        </w:tc>
      </w:tr>
      <w:tr w:rsidR="001A3B22" w:rsidRPr="006606FA" w:rsidTr="006606FA">
        <w:trPr>
          <w:trHeight w:val="564"/>
        </w:trPr>
        <w:tc>
          <w:tcPr>
            <w:tcW w:w="3539" w:type="dxa"/>
            <w:vAlign w:val="center"/>
          </w:tcPr>
          <w:p w:rsidR="001A3B22" w:rsidRPr="006606FA" w:rsidRDefault="001A3B22" w:rsidP="006606FA">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1A3B22" w:rsidRPr="006606FA" w:rsidRDefault="006169D4" w:rsidP="006606FA">
            <w:pPr>
              <w:rPr>
                <w:rFonts w:ascii="Arial Narrow" w:hAnsi="Arial Narrow"/>
                <w:sz w:val="24"/>
                <w:szCs w:val="24"/>
              </w:rPr>
            </w:pPr>
            <w:r w:rsidRPr="006606FA">
              <w:rPr>
                <w:rFonts w:ascii="Arial Narrow" w:hAnsi="Arial Narrow"/>
                <w:sz w:val="24"/>
                <w:szCs w:val="24"/>
              </w:rPr>
              <w:t xml:space="preserve">Grupo BECSA S.A de C.V. </w:t>
            </w:r>
          </w:p>
        </w:tc>
      </w:tr>
      <w:tr w:rsidR="001A3B22" w:rsidRPr="006606FA" w:rsidTr="006606FA">
        <w:trPr>
          <w:trHeight w:val="559"/>
        </w:trPr>
        <w:tc>
          <w:tcPr>
            <w:tcW w:w="3539" w:type="dxa"/>
            <w:vAlign w:val="center"/>
          </w:tcPr>
          <w:p w:rsidR="001A3B22" w:rsidRPr="006606FA" w:rsidRDefault="001A3B22" w:rsidP="006606FA">
            <w:pPr>
              <w:rPr>
                <w:rFonts w:ascii="Arial Narrow" w:hAnsi="Arial Narrow"/>
                <w:b/>
                <w:sz w:val="24"/>
                <w:szCs w:val="24"/>
              </w:rPr>
            </w:pPr>
            <w:r w:rsidRPr="006606FA">
              <w:rPr>
                <w:rFonts w:ascii="Arial Narrow" w:hAnsi="Arial Narrow"/>
                <w:b/>
                <w:sz w:val="24"/>
                <w:szCs w:val="24"/>
              </w:rPr>
              <w:t>Periodo</w:t>
            </w:r>
          </w:p>
        </w:tc>
        <w:tc>
          <w:tcPr>
            <w:tcW w:w="5289" w:type="dxa"/>
            <w:vAlign w:val="center"/>
          </w:tcPr>
          <w:p w:rsidR="001A3B22" w:rsidRPr="006606FA" w:rsidRDefault="006169D4" w:rsidP="006606FA">
            <w:pPr>
              <w:rPr>
                <w:rFonts w:ascii="Arial Narrow" w:hAnsi="Arial Narrow"/>
                <w:sz w:val="24"/>
                <w:szCs w:val="24"/>
              </w:rPr>
            </w:pPr>
            <w:r w:rsidRPr="006606FA">
              <w:rPr>
                <w:rFonts w:ascii="Arial Narrow" w:hAnsi="Arial Narrow"/>
                <w:sz w:val="24"/>
                <w:szCs w:val="24"/>
              </w:rPr>
              <w:t>Junio 201</w:t>
            </w:r>
            <w:r w:rsidR="00F40F0C">
              <w:rPr>
                <w:rFonts w:ascii="Arial Narrow" w:hAnsi="Arial Narrow"/>
                <w:sz w:val="24"/>
                <w:szCs w:val="24"/>
              </w:rPr>
              <w:t>1-</w:t>
            </w:r>
            <w:r w:rsidR="00DC1364">
              <w:rPr>
                <w:rFonts w:ascii="Arial Narrow" w:hAnsi="Arial Narrow"/>
                <w:sz w:val="24"/>
                <w:szCs w:val="24"/>
              </w:rPr>
              <w:t>agosto</w:t>
            </w:r>
            <w:r w:rsidRPr="006606FA">
              <w:rPr>
                <w:rFonts w:ascii="Arial Narrow" w:hAnsi="Arial Narrow"/>
                <w:sz w:val="24"/>
                <w:szCs w:val="24"/>
              </w:rPr>
              <w:t xml:space="preserve"> de 2012</w:t>
            </w:r>
          </w:p>
        </w:tc>
      </w:tr>
      <w:tr w:rsidR="001A3B22" w:rsidRPr="006606FA" w:rsidTr="00AF26CC">
        <w:trPr>
          <w:trHeight w:val="1249"/>
        </w:trPr>
        <w:tc>
          <w:tcPr>
            <w:tcW w:w="3539" w:type="dxa"/>
            <w:vAlign w:val="center"/>
          </w:tcPr>
          <w:p w:rsidR="001A3B22" w:rsidRPr="006606FA" w:rsidRDefault="001A3B22" w:rsidP="006606FA">
            <w:pPr>
              <w:rPr>
                <w:rFonts w:ascii="Arial Narrow" w:hAnsi="Arial Narrow"/>
                <w:b/>
                <w:sz w:val="24"/>
                <w:szCs w:val="24"/>
              </w:rPr>
            </w:pPr>
            <w:r w:rsidRPr="006606FA">
              <w:rPr>
                <w:rFonts w:ascii="Arial Narrow" w:hAnsi="Arial Narrow"/>
                <w:b/>
                <w:sz w:val="24"/>
                <w:szCs w:val="24"/>
              </w:rPr>
              <w:t>Principales funciones desempeñadas</w:t>
            </w:r>
          </w:p>
        </w:tc>
        <w:tc>
          <w:tcPr>
            <w:tcW w:w="5289" w:type="dxa"/>
            <w:vAlign w:val="center"/>
          </w:tcPr>
          <w:p w:rsidR="002B05F2" w:rsidRPr="002B05F2" w:rsidRDefault="002B05F2" w:rsidP="006606FA">
            <w:pPr>
              <w:rPr>
                <w:rFonts w:ascii="Arial Narrow" w:hAnsi="Arial Narrow"/>
                <w:sz w:val="24"/>
                <w:szCs w:val="24"/>
              </w:rPr>
            </w:pPr>
            <w:r w:rsidRPr="002B05F2">
              <w:rPr>
                <w:rFonts w:ascii="Arial Narrow" w:hAnsi="Arial Narrow"/>
                <w:sz w:val="24"/>
                <w:szCs w:val="24"/>
              </w:rPr>
              <w:t xml:space="preserve">Enlace con dependencias Municipales, Estatales y Federales. </w:t>
            </w:r>
          </w:p>
        </w:tc>
      </w:tr>
      <w:tr w:rsidR="001A3B22" w:rsidRPr="006606FA" w:rsidTr="00AF26CC">
        <w:trPr>
          <w:trHeight w:val="984"/>
        </w:trPr>
        <w:tc>
          <w:tcPr>
            <w:tcW w:w="3539" w:type="dxa"/>
            <w:vAlign w:val="center"/>
          </w:tcPr>
          <w:p w:rsidR="001A3B22" w:rsidRPr="006606FA" w:rsidRDefault="005979F8" w:rsidP="006606FA">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1A3B22" w:rsidRPr="00DC1364" w:rsidRDefault="00424DA9" w:rsidP="006606FA">
            <w:pPr>
              <w:rPr>
                <w:rFonts w:ascii="Arial Narrow" w:hAnsi="Arial Narrow"/>
                <w:b/>
                <w:sz w:val="24"/>
                <w:szCs w:val="24"/>
              </w:rPr>
            </w:pPr>
            <w:r w:rsidRPr="00DC1364">
              <w:rPr>
                <w:rFonts w:ascii="Arial Narrow" w:hAnsi="Arial Narrow"/>
                <w:b/>
                <w:sz w:val="24"/>
                <w:szCs w:val="24"/>
              </w:rPr>
              <w:t xml:space="preserve">Maestro de asignatura en el área de Construcción, taller de </w:t>
            </w:r>
            <w:r w:rsidR="00C6054A" w:rsidRPr="00DC1364">
              <w:rPr>
                <w:rFonts w:ascii="Arial Narrow" w:hAnsi="Arial Narrow"/>
                <w:b/>
                <w:sz w:val="24"/>
                <w:szCs w:val="24"/>
              </w:rPr>
              <w:t>Arquitectura y taller de fin de</w:t>
            </w:r>
            <w:r w:rsidRPr="00DC1364">
              <w:rPr>
                <w:rFonts w:ascii="Arial Narrow" w:hAnsi="Arial Narrow"/>
                <w:b/>
                <w:sz w:val="24"/>
                <w:szCs w:val="24"/>
              </w:rPr>
              <w:t xml:space="preserve"> carrera</w:t>
            </w:r>
          </w:p>
        </w:tc>
      </w:tr>
      <w:tr w:rsidR="001A3B22" w:rsidRPr="006606FA" w:rsidTr="006606FA">
        <w:trPr>
          <w:trHeight w:val="566"/>
        </w:trPr>
        <w:tc>
          <w:tcPr>
            <w:tcW w:w="3539" w:type="dxa"/>
            <w:vAlign w:val="center"/>
          </w:tcPr>
          <w:p w:rsidR="001A3B22" w:rsidRPr="006606FA" w:rsidRDefault="0052335A" w:rsidP="006606FA">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1A3B22" w:rsidRPr="006606FA" w:rsidRDefault="00424DA9" w:rsidP="006606FA">
            <w:pPr>
              <w:rPr>
                <w:rFonts w:ascii="Arial Narrow" w:hAnsi="Arial Narrow"/>
                <w:sz w:val="24"/>
                <w:szCs w:val="24"/>
              </w:rPr>
            </w:pPr>
            <w:r w:rsidRPr="006606FA">
              <w:rPr>
                <w:rFonts w:ascii="Arial Narrow" w:hAnsi="Arial Narrow"/>
                <w:sz w:val="24"/>
                <w:szCs w:val="24"/>
              </w:rPr>
              <w:t>Universidad del Valle de México</w:t>
            </w:r>
            <w:r w:rsidR="00C6054A" w:rsidRPr="006606FA">
              <w:rPr>
                <w:rFonts w:ascii="Arial Narrow" w:hAnsi="Arial Narrow"/>
                <w:sz w:val="24"/>
                <w:szCs w:val="24"/>
              </w:rPr>
              <w:t>, Campus Mérida</w:t>
            </w:r>
          </w:p>
        </w:tc>
      </w:tr>
      <w:tr w:rsidR="001A3B22" w:rsidRPr="006606FA" w:rsidTr="006606FA">
        <w:trPr>
          <w:trHeight w:val="561"/>
        </w:trPr>
        <w:tc>
          <w:tcPr>
            <w:tcW w:w="3539" w:type="dxa"/>
            <w:vAlign w:val="center"/>
          </w:tcPr>
          <w:p w:rsidR="001A3B22" w:rsidRPr="006606FA" w:rsidRDefault="005979F8" w:rsidP="006606FA">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1A3B22" w:rsidRPr="006606FA" w:rsidRDefault="00C6054A" w:rsidP="006606FA">
            <w:pPr>
              <w:rPr>
                <w:rFonts w:ascii="Arial Narrow" w:hAnsi="Arial Narrow"/>
                <w:sz w:val="24"/>
                <w:szCs w:val="24"/>
              </w:rPr>
            </w:pPr>
            <w:r w:rsidRPr="006606FA">
              <w:rPr>
                <w:rFonts w:ascii="Arial Narrow" w:hAnsi="Arial Narrow"/>
                <w:sz w:val="24"/>
                <w:szCs w:val="24"/>
              </w:rPr>
              <w:t xml:space="preserve">Agosto 2010 </w:t>
            </w:r>
            <w:r w:rsidR="00DC1364">
              <w:rPr>
                <w:rFonts w:ascii="Arial Narrow" w:hAnsi="Arial Narrow"/>
                <w:sz w:val="24"/>
                <w:szCs w:val="24"/>
              </w:rPr>
              <w:t xml:space="preserve">- </w:t>
            </w:r>
            <w:r w:rsidR="006606FA" w:rsidRPr="006606FA">
              <w:rPr>
                <w:rFonts w:ascii="Arial Narrow" w:hAnsi="Arial Narrow"/>
                <w:sz w:val="24"/>
                <w:szCs w:val="24"/>
              </w:rPr>
              <w:t>junio</w:t>
            </w:r>
            <w:r w:rsidRPr="006606FA">
              <w:rPr>
                <w:rFonts w:ascii="Arial Narrow" w:hAnsi="Arial Narrow"/>
                <w:sz w:val="24"/>
                <w:szCs w:val="24"/>
              </w:rPr>
              <w:t xml:space="preserve"> de 2017</w:t>
            </w:r>
          </w:p>
        </w:tc>
      </w:tr>
      <w:tr w:rsidR="001A3B22" w:rsidRPr="006606FA" w:rsidTr="00AF26CC">
        <w:trPr>
          <w:trHeight w:val="972"/>
        </w:trPr>
        <w:tc>
          <w:tcPr>
            <w:tcW w:w="3539" w:type="dxa"/>
            <w:vAlign w:val="center"/>
          </w:tcPr>
          <w:p w:rsidR="001A3B22" w:rsidRPr="006606FA" w:rsidRDefault="005979F8" w:rsidP="006606FA">
            <w:pPr>
              <w:rPr>
                <w:rFonts w:ascii="Arial Narrow" w:hAnsi="Arial Narrow"/>
                <w:b/>
                <w:sz w:val="24"/>
                <w:szCs w:val="24"/>
              </w:rPr>
            </w:pPr>
            <w:r w:rsidRPr="006606FA">
              <w:rPr>
                <w:rFonts w:ascii="Arial Narrow" w:hAnsi="Arial Narrow"/>
                <w:b/>
                <w:sz w:val="24"/>
                <w:szCs w:val="24"/>
              </w:rPr>
              <w:t xml:space="preserve">Principales funciones desempeñadas </w:t>
            </w:r>
          </w:p>
        </w:tc>
        <w:tc>
          <w:tcPr>
            <w:tcW w:w="5289" w:type="dxa"/>
            <w:vAlign w:val="center"/>
          </w:tcPr>
          <w:p w:rsidR="001A3B22" w:rsidRPr="006606FA" w:rsidRDefault="003347F6" w:rsidP="006606FA">
            <w:pPr>
              <w:rPr>
                <w:rFonts w:ascii="Arial Narrow" w:hAnsi="Arial Narrow"/>
                <w:sz w:val="24"/>
                <w:szCs w:val="24"/>
              </w:rPr>
            </w:pPr>
            <w:r>
              <w:rPr>
                <w:rFonts w:ascii="Arial Narrow" w:hAnsi="Arial Narrow"/>
                <w:sz w:val="24"/>
                <w:szCs w:val="24"/>
              </w:rPr>
              <w:t xml:space="preserve">Asesor y </w:t>
            </w:r>
            <w:r w:rsidR="002B05F2">
              <w:rPr>
                <w:rFonts w:ascii="Arial Narrow" w:hAnsi="Arial Narrow"/>
                <w:sz w:val="24"/>
                <w:szCs w:val="24"/>
              </w:rPr>
              <w:t>Alumno de la Maestría</w:t>
            </w:r>
            <w:r w:rsidR="00AF26CC">
              <w:rPr>
                <w:rFonts w:ascii="Arial Narrow" w:hAnsi="Arial Narrow"/>
                <w:sz w:val="24"/>
                <w:szCs w:val="24"/>
              </w:rPr>
              <w:t>.</w:t>
            </w:r>
            <w:r w:rsidR="002B05F2">
              <w:rPr>
                <w:rFonts w:ascii="Arial Narrow" w:hAnsi="Arial Narrow"/>
                <w:sz w:val="24"/>
                <w:szCs w:val="24"/>
              </w:rPr>
              <w:t xml:space="preserve"> </w:t>
            </w:r>
          </w:p>
        </w:tc>
      </w:tr>
      <w:tr w:rsidR="006606FA" w:rsidRPr="006606FA" w:rsidTr="006606FA">
        <w:trPr>
          <w:trHeight w:val="967"/>
        </w:trPr>
        <w:tc>
          <w:tcPr>
            <w:tcW w:w="3539" w:type="dxa"/>
            <w:vAlign w:val="center"/>
          </w:tcPr>
          <w:p w:rsidR="006606FA" w:rsidRPr="006606FA" w:rsidRDefault="006606FA" w:rsidP="006606FA">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6606FA" w:rsidRPr="00DC1364" w:rsidRDefault="006606FA" w:rsidP="006606FA">
            <w:pPr>
              <w:rPr>
                <w:rFonts w:ascii="Arial Narrow" w:hAnsi="Arial Narrow"/>
                <w:b/>
                <w:sz w:val="24"/>
                <w:szCs w:val="24"/>
              </w:rPr>
            </w:pPr>
            <w:r w:rsidRPr="00DC1364">
              <w:rPr>
                <w:rFonts w:ascii="Arial Narrow" w:hAnsi="Arial Narrow"/>
                <w:b/>
                <w:sz w:val="24"/>
                <w:szCs w:val="24"/>
              </w:rPr>
              <w:t>Arquitecto de Proyecto, Supervisor y Coordinador de obra</w:t>
            </w:r>
          </w:p>
        </w:tc>
      </w:tr>
      <w:tr w:rsidR="006606FA" w:rsidRPr="006606FA" w:rsidTr="00DC1364">
        <w:trPr>
          <w:trHeight w:val="848"/>
        </w:trPr>
        <w:tc>
          <w:tcPr>
            <w:tcW w:w="3539" w:type="dxa"/>
            <w:vAlign w:val="center"/>
          </w:tcPr>
          <w:p w:rsidR="006606FA" w:rsidRPr="006606FA" w:rsidRDefault="006606FA" w:rsidP="006606FA">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6606FA" w:rsidRPr="006606FA" w:rsidRDefault="00DC1364" w:rsidP="006606FA">
            <w:pPr>
              <w:rPr>
                <w:rFonts w:ascii="Arial Narrow" w:hAnsi="Arial Narrow"/>
                <w:sz w:val="24"/>
                <w:szCs w:val="24"/>
              </w:rPr>
            </w:pPr>
            <w:r>
              <w:rPr>
                <w:rFonts w:ascii="Arial Narrow" w:hAnsi="Arial Narrow"/>
                <w:sz w:val="24"/>
                <w:szCs w:val="24"/>
              </w:rPr>
              <w:t>Peniche López Arquitecto y Asociados S.C.P</w:t>
            </w:r>
          </w:p>
        </w:tc>
      </w:tr>
      <w:tr w:rsidR="006606FA" w:rsidRPr="006606FA" w:rsidTr="00DC1364">
        <w:trPr>
          <w:trHeight w:val="691"/>
        </w:trPr>
        <w:tc>
          <w:tcPr>
            <w:tcW w:w="3539" w:type="dxa"/>
            <w:vAlign w:val="center"/>
          </w:tcPr>
          <w:p w:rsidR="006606FA" w:rsidRPr="006606FA" w:rsidRDefault="006606FA" w:rsidP="006606FA">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6606FA" w:rsidRPr="006606FA" w:rsidRDefault="002B05F2" w:rsidP="006606FA">
            <w:pPr>
              <w:rPr>
                <w:rFonts w:ascii="Arial Narrow" w:hAnsi="Arial Narrow"/>
                <w:sz w:val="24"/>
                <w:szCs w:val="24"/>
              </w:rPr>
            </w:pPr>
            <w:r>
              <w:rPr>
                <w:rFonts w:ascii="Arial Narrow" w:hAnsi="Arial Narrow"/>
                <w:sz w:val="24"/>
                <w:szCs w:val="24"/>
              </w:rPr>
              <w:t>Julio 2007 – Julio</w:t>
            </w:r>
            <w:r w:rsidR="00DC1364">
              <w:rPr>
                <w:rFonts w:ascii="Arial Narrow" w:hAnsi="Arial Narrow"/>
                <w:sz w:val="24"/>
                <w:szCs w:val="24"/>
              </w:rPr>
              <w:t xml:space="preserve"> 2010</w:t>
            </w:r>
          </w:p>
        </w:tc>
      </w:tr>
      <w:tr w:rsidR="006606FA" w:rsidRPr="006606FA" w:rsidTr="00AF26CC">
        <w:trPr>
          <w:trHeight w:val="966"/>
        </w:trPr>
        <w:tc>
          <w:tcPr>
            <w:tcW w:w="3539" w:type="dxa"/>
            <w:vAlign w:val="center"/>
          </w:tcPr>
          <w:p w:rsidR="006606FA" w:rsidRPr="006606FA" w:rsidRDefault="006606FA" w:rsidP="006606FA">
            <w:pPr>
              <w:rPr>
                <w:rFonts w:ascii="Arial Narrow" w:hAnsi="Arial Narrow"/>
                <w:b/>
                <w:sz w:val="24"/>
                <w:szCs w:val="24"/>
              </w:rPr>
            </w:pPr>
            <w:r w:rsidRPr="006606FA">
              <w:rPr>
                <w:rFonts w:ascii="Arial Narrow" w:hAnsi="Arial Narrow"/>
                <w:b/>
                <w:sz w:val="24"/>
                <w:szCs w:val="24"/>
              </w:rPr>
              <w:lastRenderedPageBreak/>
              <w:t xml:space="preserve">Principales funciones desempeñadas </w:t>
            </w:r>
          </w:p>
        </w:tc>
        <w:tc>
          <w:tcPr>
            <w:tcW w:w="5289" w:type="dxa"/>
            <w:vAlign w:val="center"/>
          </w:tcPr>
          <w:p w:rsidR="006606FA" w:rsidRDefault="006606FA" w:rsidP="006606FA">
            <w:pPr>
              <w:rPr>
                <w:rFonts w:ascii="Arial Narrow" w:hAnsi="Arial Narrow"/>
                <w:sz w:val="24"/>
                <w:szCs w:val="24"/>
              </w:rPr>
            </w:pPr>
          </w:p>
          <w:p w:rsidR="00DC1364" w:rsidRDefault="002B05F2" w:rsidP="006606FA">
            <w:pPr>
              <w:rPr>
                <w:rFonts w:ascii="Arial Narrow" w:hAnsi="Arial Narrow"/>
                <w:sz w:val="24"/>
                <w:szCs w:val="24"/>
              </w:rPr>
            </w:pPr>
            <w:r>
              <w:rPr>
                <w:rFonts w:ascii="Arial Narrow" w:hAnsi="Arial Narrow"/>
                <w:sz w:val="24"/>
                <w:szCs w:val="24"/>
              </w:rPr>
              <w:t xml:space="preserve">Realización de Proyectos Arquitectónicos y Supervisión general de Obra. </w:t>
            </w:r>
          </w:p>
          <w:p w:rsidR="00DC1364" w:rsidRDefault="00DC1364" w:rsidP="006606FA">
            <w:pPr>
              <w:rPr>
                <w:rFonts w:ascii="Arial Narrow" w:hAnsi="Arial Narrow"/>
                <w:sz w:val="24"/>
                <w:szCs w:val="24"/>
              </w:rPr>
            </w:pPr>
          </w:p>
          <w:p w:rsidR="00DC1364" w:rsidRPr="006606FA" w:rsidRDefault="00DC1364" w:rsidP="006606FA">
            <w:pPr>
              <w:rPr>
                <w:rFonts w:ascii="Arial Narrow" w:hAnsi="Arial Narrow"/>
                <w:sz w:val="24"/>
                <w:szCs w:val="24"/>
              </w:rPr>
            </w:pPr>
          </w:p>
        </w:tc>
      </w:tr>
      <w:tr w:rsidR="00DC1364" w:rsidRPr="006606FA" w:rsidTr="00DC1364">
        <w:trPr>
          <w:trHeight w:val="846"/>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DC1364" w:rsidRPr="00DC1364" w:rsidRDefault="00DC1364" w:rsidP="00DC1364">
            <w:pPr>
              <w:rPr>
                <w:rFonts w:ascii="Arial Narrow" w:hAnsi="Arial Narrow"/>
                <w:b/>
                <w:sz w:val="24"/>
                <w:szCs w:val="24"/>
              </w:rPr>
            </w:pPr>
            <w:r>
              <w:rPr>
                <w:rFonts w:ascii="Arial Narrow" w:hAnsi="Arial Narrow"/>
                <w:b/>
                <w:sz w:val="24"/>
                <w:szCs w:val="24"/>
              </w:rPr>
              <w:t>Subdirector de Gestión y Control</w:t>
            </w:r>
          </w:p>
        </w:tc>
      </w:tr>
      <w:tr w:rsidR="00DC1364" w:rsidRPr="006606FA" w:rsidTr="00DC1364">
        <w:trPr>
          <w:trHeight w:val="830"/>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DC1364" w:rsidRDefault="00DC1364" w:rsidP="00DC1364">
            <w:pPr>
              <w:rPr>
                <w:rFonts w:ascii="Arial Narrow" w:hAnsi="Arial Narrow"/>
                <w:sz w:val="24"/>
                <w:szCs w:val="24"/>
              </w:rPr>
            </w:pPr>
            <w:r w:rsidRPr="006606FA">
              <w:rPr>
                <w:rFonts w:ascii="Arial Narrow" w:hAnsi="Arial Narrow"/>
                <w:sz w:val="24"/>
                <w:szCs w:val="24"/>
              </w:rPr>
              <w:t>Dirección de Desarrollo Urbano de Mérida</w:t>
            </w:r>
          </w:p>
        </w:tc>
      </w:tr>
      <w:tr w:rsidR="00DC1364" w:rsidRPr="006606FA" w:rsidTr="00DC1364">
        <w:trPr>
          <w:trHeight w:val="842"/>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DC1364" w:rsidRDefault="00DC1364" w:rsidP="00DC1364">
            <w:pPr>
              <w:rPr>
                <w:rFonts w:ascii="Arial Narrow" w:hAnsi="Arial Narrow"/>
                <w:sz w:val="24"/>
                <w:szCs w:val="24"/>
              </w:rPr>
            </w:pPr>
            <w:r>
              <w:rPr>
                <w:rFonts w:ascii="Arial Narrow" w:hAnsi="Arial Narrow"/>
                <w:sz w:val="24"/>
                <w:szCs w:val="24"/>
              </w:rPr>
              <w:t>Junio 2005 – Junio 2007</w:t>
            </w:r>
          </w:p>
        </w:tc>
      </w:tr>
      <w:tr w:rsidR="00DC1364" w:rsidRPr="006606FA" w:rsidTr="00AF26CC">
        <w:trPr>
          <w:trHeight w:val="1291"/>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 xml:space="preserve">Principales funciones desempeñadas </w:t>
            </w:r>
          </w:p>
        </w:tc>
        <w:tc>
          <w:tcPr>
            <w:tcW w:w="5289" w:type="dxa"/>
            <w:vAlign w:val="center"/>
          </w:tcPr>
          <w:p w:rsidR="00DC1364" w:rsidRDefault="00097CBB" w:rsidP="00DC1364">
            <w:pPr>
              <w:rPr>
                <w:rFonts w:ascii="Arial Narrow" w:hAnsi="Arial Narrow"/>
                <w:sz w:val="24"/>
                <w:szCs w:val="24"/>
              </w:rPr>
            </w:pPr>
            <w:r>
              <w:rPr>
                <w:rFonts w:ascii="Arial Narrow" w:hAnsi="Arial Narrow"/>
                <w:sz w:val="24"/>
                <w:szCs w:val="24"/>
              </w:rPr>
              <w:t xml:space="preserve">Vigilar que las solicitudes correspondientes al área cumplan con el reglamento del Municipio de Mérida y demás normas vigentes. </w:t>
            </w:r>
          </w:p>
        </w:tc>
      </w:tr>
      <w:tr w:rsidR="00DC1364" w:rsidRPr="006606FA" w:rsidTr="000A1EBD">
        <w:trPr>
          <w:trHeight w:val="823"/>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DC1364" w:rsidRPr="000A1EBD" w:rsidRDefault="00DC1364" w:rsidP="00DC1364">
            <w:pPr>
              <w:rPr>
                <w:rFonts w:ascii="Arial Narrow" w:hAnsi="Arial Narrow"/>
                <w:b/>
                <w:sz w:val="24"/>
                <w:szCs w:val="24"/>
              </w:rPr>
            </w:pPr>
            <w:r w:rsidRPr="000A1EBD">
              <w:rPr>
                <w:rFonts w:ascii="Arial Narrow" w:hAnsi="Arial Narrow"/>
                <w:b/>
                <w:sz w:val="24"/>
                <w:szCs w:val="24"/>
              </w:rPr>
              <w:t>Asesor de Taller Terminal de Tesis Profesional</w:t>
            </w:r>
          </w:p>
        </w:tc>
      </w:tr>
      <w:tr w:rsidR="00DC1364" w:rsidRPr="006606FA" w:rsidTr="00AF26CC">
        <w:trPr>
          <w:trHeight w:val="1124"/>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DC1364" w:rsidRDefault="00DC1364" w:rsidP="00DC1364">
            <w:pPr>
              <w:rPr>
                <w:rFonts w:ascii="Arial Narrow" w:hAnsi="Arial Narrow"/>
                <w:sz w:val="24"/>
                <w:szCs w:val="24"/>
              </w:rPr>
            </w:pPr>
            <w:r>
              <w:rPr>
                <w:rFonts w:ascii="Arial Narrow" w:hAnsi="Arial Narrow"/>
                <w:sz w:val="24"/>
                <w:szCs w:val="24"/>
              </w:rPr>
              <w:t>Universidad Marista de Mérida A.C</w:t>
            </w:r>
            <w:r w:rsidR="000A1EBD">
              <w:rPr>
                <w:rFonts w:ascii="Arial Narrow" w:hAnsi="Arial Narrow"/>
                <w:sz w:val="24"/>
                <w:szCs w:val="24"/>
              </w:rPr>
              <w:t>. Escuela de Arquitectura y Diseño</w:t>
            </w:r>
          </w:p>
        </w:tc>
      </w:tr>
      <w:tr w:rsidR="00DC1364" w:rsidRPr="006606FA" w:rsidTr="000A1EBD">
        <w:trPr>
          <w:trHeight w:val="825"/>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DC1364" w:rsidRDefault="000A1EBD" w:rsidP="00DC1364">
            <w:pPr>
              <w:rPr>
                <w:rFonts w:ascii="Arial Narrow" w:hAnsi="Arial Narrow"/>
                <w:sz w:val="24"/>
                <w:szCs w:val="24"/>
              </w:rPr>
            </w:pPr>
            <w:r>
              <w:rPr>
                <w:rFonts w:ascii="Arial Narrow" w:hAnsi="Arial Narrow"/>
                <w:sz w:val="24"/>
                <w:szCs w:val="24"/>
              </w:rPr>
              <w:t>Septiembre 2001 – mayo 2005</w:t>
            </w:r>
          </w:p>
        </w:tc>
      </w:tr>
      <w:tr w:rsidR="00DC1364" w:rsidRPr="006606FA" w:rsidTr="00AF26CC">
        <w:trPr>
          <w:trHeight w:val="1293"/>
        </w:trPr>
        <w:tc>
          <w:tcPr>
            <w:tcW w:w="3539" w:type="dxa"/>
            <w:vAlign w:val="center"/>
          </w:tcPr>
          <w:p w:rsidR="00DC1364" w:rsidRPr="006606FA" w:rsidRDefault="00DC1364" w:rsidP="00DC1364">
            <w:pPr>
              <w:rPr>
                <w:rFonts w:ascii="Arial Narrow" w:hAnsi="Arial Narrow"/>
                <w:b/>
                <w:sz w:val="24"/>
                <w:szCs w:val="24"/>
              </w:rPr>
            </w:pPr>
            <w:r w:rsidRPr="006606FA">
              <w:rPr>
                <w:rFonts w:ascii="Arial Narrow" w:hAnsi="Arial Narrow"/>
                <w:b/>
                <w:sz w:val="24"/>
                <w:szCs w:val="24"/>
              </w:rPr>
              <w:t xml:space="preserve">Principales funciones desempeñadas </w:t>
            </w:r>
          </w:p>
        </w:tc>
        <w:tc>
          <w:tcPr>
            <w:tcW w:w="5289" w:type="dxa"/>
            <w:vAlign w:val="center"/>
          </w:tcPr>
          <w:p w:rsidR="00DC1364" w:rsidRDefault="002B05F2" w:rsidP="00DC1364">
            <w:pPr>
              <w:rPr>
                <w:rFonts w:ascii="Arial Narrow" w:hAnsi="Arial Narrow"/>
                <w:sz w:val="24"/>
                <w:szCs w:val="24"/>
              </w:rPr>
            </w:pPr>
            <w:r>
              <w:rPr>
                <w:rFonts w:ascii="Arial Narrow" w:hAnsi="Arial Narrow"/>
                <w:sz w:val="24"/>
                <w:szCs w:val="24"/>
              </w:rPr>
              <w:t xml:space="preserve">Asesor de Proyecto Arquitectónico de Tesis. </w:t>
            </w:r>
          </w:p>
        </w:tc>
      </w:tr>
      <w:tr w:rsidR="000A1EBD" w:rsidRPr="006606FA" w:rsidTr="00DC1364">
        <w:trPr>
          <w:trHeight w:val="1267"/>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0A1EBD" w:rsidRPr="000A1EBD" w:rsidRDefault="000A1EBD" w:rsidP="000A1EBD">
            <w:pPr>
              <w:rPr>
                <w:rFonts w:ascii="Arial Narrow" w:hAnsi="Arial Narrow"/>
                <w:b/>
                <w:sz w:val="24"/>
                <w:szCs w:val="24"/>
              </w:rPr>
            </w:pPr>
            <w:r w:rsidRPr="000A1EBD">
              <w:rPr>
                <w:rFonts w:ascii="Arial Narrow" w:hAnsi="Arial Narrow"/>
                <w:b/>
                <w:sz w:val="24"/>
                <w:szCs w:val="24"/>
              </w:rPr>
              <w:t>Maestro de la materia: Taller de Arquitectura 3</w:t>
            </w:r>
          </w:p>
        </w:tc>
      </w:tr>
      <w:tr w:rsidR="000A1EBD" w:rsidRPr="006606FA" w:rsidTr="00AF26CC">
        <w:trPr>
          <w:trHeight w:val="976"/>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Universidad Marista de Mérida A.C. Escuela de Arquitectura y Diseño</w:t>
            </w:r>
          </w:p>
        </w:tc>
      </w:tr>
      <w:tr w:rsidR="000A1EBD" w:rsidRPr="006606FA" w:rsidTr="000A1EBD">
        <w:trPr>
          <w:trHeight w:val="844"/>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Septiembre 2001 – mayo 2006</w:t>
            </w:r>
          </w:p>
        </w:tc>
      </w:tr>
      <w:tr w:rsidR="000A1EBD" w:rsidRPr="006606FA" w:rsidTr="00AF26CC">
        <w:trPr>
          <w:trHeight w:val="1108"/>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lastRenderedPageBreak/>
              <w:t xml:space="preserve">Principales funciones desempeñadas </w:t>
            </w:r>
          </w:p>
        </w:tc>
        <w:tc>
          <w:tcPr>
            <w:tcW w:w="5289" w:type="dxa"/>
            <w:vAlign w:val="center"/>
          </w:tcPr>
          <w:p w:rsidR="000A1EBD" w:rsidRDefault="002B05F2" w:rsidP="000A1EBD">
            <w:pPr>
              <w:rPr>
                <w:rFonts w:ascii="Arial Narrow" w:hAnsi="Arial Narrow"/>
                <w:sz w:val="24"/>
                <w:szCs w:val="24"/>
              </w:rPr>
            </w:pPr>
            <w:r>
              <w:rPr>
                <w:rFonts w:ascii="Arial Narrow" w:hAnsi="Arial Narrow"/>
                <w:sz w:val="24"/>
                <w:szCs w:val="24"/>
              </w:rPr>
              <w:t xml:space="preserve">Asesoría e Impartición de Cátedra Universitaria. </w:t>
            </w:r>
          </w:p>
        </w:tc>
      </w:tr>
      <w:tr w:rsidR="000A1EBD" w:rsidRPr="006606FA" w:rsidTr="000A1EBD">
        <w:trPr>
          <w:trHeight w:val="986"/>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0A1EBD" w:rsidRPr="000A1EBD" w:rsidRDefault="000A1EBD" w:rsidP="000A1EBD">
            <w:pPr>
              <w:rPr>
                <w:rFonts w:ascii="Arial Narrow" w:hAnsi="Arial Narrow"/>
                <w:b/>
                <w:sz w:val="24"/>
                <w:szCs w:val="24"/>
              </w:rPr>
            </w:pPr>
            <w:r w:rsidRPr="000A1EBD">
              <w:rPr>
                <w:rFonts w:ascii="Arial Narrow" w:hAnsi="Arial Narrow"/>
                <w:b/>
                <w:sz w:val="24"/>
                <w:szCs w:val="24"/>
              </w:rPr>
              <w:t>Maestro de la materia: Diseño Asistido por Computadora 1, 2 y 3</w:t>
            </w:r>
          </w:p>
        </w:tc>
      </w:tr>
      <w:tr w:rsidR="000A1EBD" w:rsidRPr="006606FA" w:rsidTr="000A1EBD">
        <w:trPr>
          <w:trHeight w:val="986"/>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Universidad Marista de Mérida A.C. Escuela de Arquitectura y Diseño</w:t>
            </w:r>
          </w:p>
        </w:tc>
      </w:tr>
      <w:tr w:rsidR="000A1EBD" w:rsidRPr="006606FA" w:rsidTr="000A1EBD">
        <w:trPr>
          <w:trHeight w:val="830"/>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Septiembre 1997 a la fecha</w:t>
            </w:r>
          </w:p>
        </w:tc>
      </w:tr>
      <w:tr w:rsidR="000A1EBD" w:rsidRPr="006606FA" w:rsidTr="00AF26CC">
        <w:trPr>
          <w:trHeight w:val="993"/>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 xml:space="preserve">Principales funciones desempeñadas </w:t>
            </w:r>
          </w:p>
        </w:tc>
        <w:tc>
          <w:tcPr>
            <w:tcW w:w="5289" w:type="dxa"/>
            <w:vAlign w:val="center"/>
          </w:tcPr>
          <w:p w:rsidR="000A1EBD" w:rsidRDefault="002B05F2" w:rsidP="000A1EBD">
            <w:pPr>
              <w:rPr>
                <w:rFonts w:ascii="Arial Narrow" w:hAnsi="Arial Narrow"/>
                <w:sz w:val="24"/>
                <w:szCs w:val="24"/>
              </w:rPr>
            </w:pPr>
            <w:r>
              <w:rPr>
                <w:rFonts w:ascii="Arial Narrow" w:hAnsi="Arial Narrow"/>
                <w:sz w:val="24"/>
                <w:szCs w:val="24"/>
              </w:rPr>
              <w:t xml:space="preserve">Asesoría e Impartición de Cátedra Universitaria. </w:t>
            </w:r>
          </w:p>
        </w:tc>
      </w:tr>
      <w:tr w:rsidR="000A1EBD" w:rsidRPr="006606FA" w:rsidTr="00DC1364">
        <w:trPr>
          <w:trHeight w:val="1267"/>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0A1EBD" w:rsidRPr="000A1EBD" w:rsidRDefault="00353CA6" w:rsidP="000A1EBD">
            <w:pPr>
              <w:rPr>
                <w:rFonts w:ascii="Arial Narrow" w:hAnsi="Arial Narrow"/>
                <w:b/>
                <w:sz w:val="24"/>
                <w:szCs w:val="24"/>
              </w:rPr>
            </w:pPr>
            <w:r>
              <w:rPr>
                <w:rFonts w:ascii="Arial Narrow" w:hAnsi="Arial Narrow"/>
                <w:b/>
                <w:sz w:val="24"/>
                <w:szCs w:val="24"/>
              </w:rPr>
              <w:t>Subdirector de Operación</w:t>
            </w:r>
            <w:r w:rsidR="000A1EBD" w:rsidRPr="000A1EBD">
              <w:rPr>
                <w:rFonts w:ascii="Arial Narrow" w:hAnsi="Arial Narrow"/>
                <w:b/>
                <w:sz w:val="24"/>
                <w:szCs w:val="24"/>
              </w:rPr>
              <w:t xml:space="preserve"> Técnica, Subdirector de Proyectos Especiales</w:t>
            </w:r>
          </w:p>
        </w:tc>
      </w:tr>
      <w:tr w:rsidR="000A1EBD" w:rsidRPr="006606FA" w:rsidTr="000A1EBD">
        <w:trPr>
          <w:trHeight w:val="967"/>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Comisión Ordenadora del Uso del Suelo del Estado de Yucatán, Gobierno del Estado 2001</w:t>
            </w:r>
          </w:p>
        </w:tc>
      </w:tr>
      <w:tr w:rsidR="000A1EBD" w:rsidRPr="006606FA" w:rsidTr="000A1EBD">
        <w:trPr>
          <w:trHeight w:val="828"/>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Agosto 2001 – mayo 2005</w:t>
            </w:r>
          </w:p>
        </w:tc>
      </w:tr>
      <w:tr w:rsidR="000A1EBD" w:rsidRPr="006606FA" w:rsidTr="00DC1364">
        <w:trPr>
          <w:trHeight w:val="1267"/>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 xml:space="preserve">Principales funciones desempeñadas </w:t>
            </w:r>
          </w:p>
        </w:tc>
        <w:tc>
          <w:tcPr>
            <w:tcW w:w="5289" w:type="dxa"/>
            <w:vAlign w:val="center"/>
          </w:tcPr>
          <w:p w:rsidR="000A1EBD" w:rsidRDefault="00E5276B" w:rsidP="000A1EBD">
            <w:pPr>
              <w:rPr>
                <w:rFonts w:ascii="Arial Narrow" w:hAnsi="Arial Narrow"/>
                <w:sz w:val="24"/>
                <w:szCs w:val="24"/>
              </w:rPr>
            </w:pPr>
            <w:r>
              <w:rPr>
                <w:rFonts w:ascii="Arial Narrow" w:hAnsi="Arial Narrow"/>
                <w:sz w:val="24"/>
                <w:szCs w:val="24"/>
              </w:rPr>
              <w:t xml:space="preserve">Revisión de Especificaciones Técnicas y Administración de Proyectos Especiales. </w:t>
            </w:r>
          </w:p>
        </w:tc>
      </w:tr>
      <w:tr w:rsidR="000A1EBD" w:rsidRPr="006606FA" w:rsidTr="00991DA9">
        <w:trPr>
          <w:trHeight w:val="872"/>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0A1EBD" w:rsidRPr="000A1EBD" w:rsidRDefault="000A1EBD" w:rsidP="000A1EBD">
            <w:pPr>
              <w:rPr>
                <w:rFonts w:ascii="Arial Narrow" w:hAnsi="Arial Narrow"/>
                <w:b/>
                <w:sz w:val="24"/>
                <w:szCs w:val="24"/>
              </w:rPr>
            </w:pPr>
            <w:r w:rsidRPr="000A1EBD">
              <w:rPr>
                <w:rFonts w:ascii="Arial Narrow" w:hAnsi="Arial Narrow"/>
                <w:b/>
                <w:sz w:val="24"/>
                <w:szCs w:val="24"/>
              </w:rPr>
              <w:t>Arquitecto Proyectista</w:t>
            </w:r>
          </w:p>
        </w:tc>
      </w:tr>
      <w:tr w:rsidR="000A1EBD" w:rsidRPr="006606FA" w:rsidTr="00991DA9">
        <w:trPr>
          <w:trHeight w:val="828"/>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Peniche López Arquitecto y Asociados S.C.P</w:t>
            </w:r>
          </w:p>
        </w:tc>
      </w:tr>
      <w:tr w:rsidR="000A1EBD" w:rsidRPr="006606FA" w:rsidTr="00DC1364">
        <w:trPr>
          <w:trHeight w:val="1267"/>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Enero 1996 – agosto 2001</w:t>
            </w:r>
          </w:p>
        </w:tc>
      </w:tr>
      <w:tr w:rsidR="000A1EBD" w:rsidRPr="006606FA" w:rsidTr="00991DA9">
        <w:trPr>
          <w:trHeight w:val="1108"/>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lastRenderedPageBreak/>
              <w:t xml:space="preserve">Principales funciones desempeñadas </w:t>
            </w:r>
          </w:p>
        </w:tc>
        <w:tc>
          <w:tcPr>
            <w:tcW w:w="5289" w:type="dxa"/>
            <w:vAlign w:val="center"/>
          </w:tcPr>
          <w:p w:rsidR="000A1EBD" w:rsidRDefault="002B05F2" w:rsidP="000A1EBD">
            <w:pPr>
              <w:rPr>
                <w:rFonts w:ascii="Arial Narrow" w:hAnsi="Arial Narrow"/>
                <w:sz w:val="24"/>
                <w:szCs w:val="24"/>
              </w:rPr>
            </w:pPr>
            <w:r>
              <w:rPr>
                <w:rFonts w:ascii="Arial Narrow" w:hAnsi="Arial Narrow"/>
                <w:sz w:val="24"/>
                <w:szCs w:val="24"/>
              </w:rPr>
              <w:t xml:space="preserve">Realización de Proyectos Ejecutivos Arquitectónicos. </w:t>
            </w:r>
          </w:p>
        </w:tc>
      </w:tr>
      <w:tr w:rsidR="000A1EBD" w:rsidRPr="006606FA" w:rsidTr="00991DA9">
        <w:trPr>
          <w:trHeight w:val="698"/>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0A1EBD" w:rsidRPr="003F154B" w:rsidRDefault="000A1EBD" w:rsidP="000A1EBD">
            <w:pPr>
              <w:rPr>
                <w:rFonts w:ascii="Arial Narrow" w:hAnsi="Arial Narrow"/>
                <w:b/>
                <w:sz w:val="24"/>
                <w:szCs w:val="24"/>
              </w:rPr>
            </w:pPr>
            <w:r w:rsidRPr="003F154B">
              <w:rPr>
                <w:rFonts w:ascii="Arial Narrow" w:hAnsi="Arial Narrow"/>
                <w:b/>
                <w:sz w:val="24"/>
                <w:szCs w:val="24"/>
              </w:rPr>
              <w:t>Maestro de Diseño Asistido por Computadora</w:t>
            </w:r>
          </w:p>
        </w:tc>
      </w:tr>
      <w:tr w:rsidR="000A1EBD" w:rsidRPr="006606FA" w:rsidTr="003F154B">
        <w:trPr>
          <w:trHeight w:val="983"/>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0A1EBD" w:rsidRDefault="000A1EBD" w:rsidP="000A1EBD">
            <w:pPr>
              <w:rPr>
                <w:rFonts w:ascii="Arial Narrow" w:hAnsi="Arial Narrow"/>
                <w:sz w:val="24"/>
                <w:szCs w:val="24"/>
              </w:rPr>
            </w:pPr>
            <w:r>
              <w:rPr>
                <w:rFonts w:ascii="Arial Narrow" w:hAnsi="Arial Narrow"/>
                <w:sz w:val="24"/>
                <w:szCs w:val="24"/>
              </w:rPr>
              <w:t xml:space="preserve">Licenciatura en Arquitectura, Facultad </w:t>
            </w:r>
            <w:r w:rsidR="003F154B">
              <w:rPr>
                <w:rFonts w:ascii="Arial Narrow" w:hAnsi="Arial Narrow"/>
                <w:sz w:val="24"/>
                <w:szCs w:val="24"/>
              </w:rPr>
              <w:t>Autónoma</w:t>
            </w:r>
            <w:r>
              <w:rPr>
                <w:rFonts w:ascii="Arial Narrow" w:hAnsi="Arial Narrow"/>
                <w:sz w:val="24"/>
                <w:szCs w:val="24"/>
              </w:rPr>
              <w:t xml:space="preserve"> de Yucatán, Facultad de Arquitectura</w:t>
            </w:r>
          </w:p>
        </w:tc>
      </w:tr>
      <w:tr w:rsidR="000A1EBD" w:rsidRPr="006606FA" w:rsidTr="00991DA9">
        <w:trPr>
          <w:trHeight w:val="836"/>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0A1EBD" w:rsidRDefault="003F154B" w:rsidP="000A1EBD">
            <w:pPr>
              <w:rPr>
                <w:rFonts w:ascii="Arial Narrow" w:hAnsi="Arial Narrow"/>
                <w:sz w:val="24"/>
                <w:szCs w:val="24"/>
              </w:rPr>
            </w:pPr>
            <w:r>
              <w:rPr>
                <w:rFonts w:ascii="Arial Narrow" w:hAnsi="Arial Narrow"/>
                <w:sz w:val="24"/>
                <w:szCs w:val="24"/>
              </w:rPr>
              <w:t>Septiembre 1995 – febrero 1997</w:t>
            </w:r>
          </w:p>
        </w:tc>
      </w:tr>
      <w:tr w:rsidR="000A1EBD" w:rsidRPr="006606FA" w:rsidTr="00991DA9">
        <w:trPr>
          <w:trHeight w:val="1132"/>
        </w:trPr>
        <w:tc>
          <w:tcPr>
            <w:tcW w:w="3539" w:type="dxa"/>
            <w:vAlign w:val="center"/>
          </w:tcPr>
          <w:p w:rsidR="000A1EBD" w:rsidRPr="006606FA" w:rsidRDefault="000A1EBD" w:rsidP="000A1EBD">
            <w:pPr>
              <w:rPr>
                <w:rFonts w:ascii="Arial Narrow" w:hAnsi="Arial Narrow"/>
                <w:b/>
                <w:sz w:val="24"/>
                <w:szCs w:val="24"/>
              </w:rPr>
            </w:pPr>
            <w:r w:rsidRPr="006606FA">
              <w:rPr>
                <w:rFonts w:ascii="Arial Narrow" w:hAnsi="Arial Narrow"/>
                <w:b/>
                <w:sz w:val="24"/>
                <w:szCs w:val="24"/>
              </w:rPr>
              <w:t xml:space="preserve">Principales funciones desempeñadas </w:t>
            </w:r>
          </w:p>
        </w:tc>
        <w:tc>
          <w:tcPr>
            <w:tcW w:w="5289" w:type="dxa"/>
            <w:vAlign w:val="center"/>
          </w:tcPr>
          <w:p w:rsidR="000A1EBD" w:rsidRDefault="002B05F2" w:rsidP="000A1EBD">
            <w:pPr>
              <w:rPr>
                <w:rFonts w:ascii="Arial Narrow" w:hAnsi="Arial Narrow"/>
                <w:sz w:val="24"/>
                <w:szCs w:val="24"/>
              </w:rPr>
            </w:pPr>
            <w:r>
              <w:rPr>
                <w:rFonts w:ascii="Arial Narrow" w:hAnsi="Arial Narrow"/>
                <w:sz w:val="24"/>
                <w:szCs w:val="24"/>
              </w:rPr>
              <w:t>Asesoría e Impartición de Cátedra Universitaria.</w:t>
            </w:r>
          </w:p>
        </w:tc>
      </w:tr>
      <w:tr w:rsidR="003F154B" w:rsidRPr="006606FA" w:rsidTr="00991DA9">
        <w:trPr>
          <w:trHeight w:val="992"/>
        </w:trPr>
        <w:tc>
          <w:tcPr>
            <w:tcW w:w="3539" w:type="dxa"/>
            <w:vAlign w:val="center"/>
          </w:tcPr>
          <w:p w:rsidR="003F154B" w:rsidRPr="006606FA" w:rsidRDefault="003F154B" w:rsidP="003F154B">
            <w:pPr>
              <w:rPr>
                <w:rFonts w:ascii="Arial Narrow" w:hAnsi="Arial Narrow"/>
                <w:b/>
                <w:sz w:val="24"/>
                <w:szCs w:val="24"/>
              </w:rPr>
            </w:pPr>
            <w:r w:rsidRPr="006606FA">
              <w:rPr>
                <w:rFonts w:ascii="Arial Narrow" w:hAnsi="Arial Narrow"/>
                <w:b/>
                <w:sz w:val="24"/>
                <w:szCs w:val="24"/>
              </w:rPr>
              <w:t>Cargo</w:t>
            </w:r>
          </w:p>
        </w:tc>
        <w:tc>
          <w:tcPr>
            <w:tcW w:w="5289" w:type="dxa"/>
            <w:vAlign w:val="center"/>
          </w:tcPr>
          <w:p w:rsidR="003F154B" w:rsidRPr="003F154B" w:rsidRDefault="003F154B" w:rsidP="003F154B">
            <w:pPr>
              <w:rPr>
                <w:rFonts w:ascii="Arial Narrow" w:hAnsi="Arial Narrow"/>
                <w:b/>
                <w:sz w:val="24"/>
                <w:szCs w:val="24"/>
              </w:rPr>
            </w:pPr>
            <w:r w:rsidRPr="003F154B">
              <w:rPr>
                <w:rFonts w:ascii="Arial Narrow" w:hAnsi="Arial Narrow"/>
                <w:b/>
                <w:sz w:val="24"/>
                <w:szCs w:val="24"/>
              </w:rPr>
              <w:t>Maestro adjunto en la materia: Instalaciones Especiales</w:t>
            </w:r>
          </w:p>
        </w:tc>
      </w:tr>
      <w:tr w:rsidR="003F154B" w:rsidRPr="006606FA" w:rsidTr="003F154B">
        <w:trPr>
          <w:trHeight w:val="970"/>
        </w:trPr>
        <w:tc>
          <w:tcPr>
            <w:tcW w:w="3539" w:type="dxa"/>
            <w:vAlign w:val="center"/>
          </w:tcPr>
          <w:p w:rsidR="003F154B" w:rsidRPr="006606FA" w:rsidRDefault="003F154B" w:rsidP="003F154B">
            <w:pPr>
              <w:rPr>
                <w:rFonts w:ascii="Arial Narrow" w:hAnsi="Arial Narrow"/>
                <w:b/>
                <w:sz w:val="24"/>
                <w:szCs w:val="24"/>
              </w:rPr>
            </w:pPr>
            <w:r w:rsidRPr="006606FA">
              <w:rPr>
                <w:rFonts w:ascii="Arial Narrow" w:hAnsi="Arial Narrow"/>
                <w:b/>
                <w:sz w:val="24"/>
                <w:szCs w:val="24"/>
              </w:rPr>
              <w:t>Institución</w:t>
            </w:r>
          </w:p>
        </w:tc>
        <w:tc>
          <w:tcPr>
            <w:tcW w:w="5289" w:type="dxa"/>
            <w:vAlign w:val="center"/>
          </w:tcPr>
          <w:p w:rsidR="003F154B" w:rsidRDefault="003F154B" w:rsidP="003F154B">
            <w:pPr>
              <w:rPr>
                <w:rFonts w:ascii="Arial Narrow" w:hAnsi="Arial Narrow"/>
                <w:sz w:val="24"/>
                <w:szCs w:val="24"/>
              </w:rPr>
            </w:pPr>
            <w:r>
              <w:rPr>
                <w:rFonts w:ascii="Arial Narrow" w:hAnsi="Arial Narrow"/>
                <w:sz w:val="24"/>
                <w:szCs w:val="24"/>
              </w:rPr>
              <w:t>Facultad Autónoma de Yucatán, Facultad de Arquitectura</w:t>
            </w:r>
          </w:p>
        </w:tc>
      </w:tr>
      <w:tr w:rsidR="003F154B" w:rsidRPr="006606FA" w:rsidTr="003F154B">
        <w:trPr>
          <w:trHeight w:val="700"/>
        </w:trPr>
        <w:tc>
          <w:tcPr>
            <w:tcW w:w="3539" w:type="dxa"/>
            <w:vAlign w:val="center"/>
          </w:tcPr>
          <w:p w:rsidR="003F154B" w:rsidRPr="006606FA" w:rsidRDefault="003F154B" w:rsidP="003F154B">
            <w:pPr>
              <w:rPr>
                <w:rFonts w:ascii="Arial Narrow" w:hAnsi="Arial Narrow"/>
                <w:b/>
                <w:sz w:val="24"/>
                <w:szCs w:val="24"/>
              </w:rPr>
            </w:pPr>
            <w:r w:rsidRPr="006606FA">
              <w:rPr>
                <w:rFonts w:ascii="Arial Narrow" w:hAnsi="Arial Narrow"/>
                <w:b/>
                <w:sz w:val="24"/>
                <w:szCs w:val="24"/>
              </w:rPr>
              <w:t>Período</w:t>
            </w:r>
          </w:p>
        </w:tc>
        <w:tc>
          <w:tcPr>
            <w:tcW w:w="5289" w:type="dxa"/>
            <w:vAlign w:val="center"/>
          </w:tcPr>
          <w:p w:rsidR="003F154B" w:rsidRDefault="003F154B" w:rsidP="003F154B">
            <w:pPr>
              <w:rPr>
                <w:rFonts w:ascii="Arial Narrow" w:hAnsi="Arial Narrow"/>
                <w:sz w:val="24"/>
                <w:szCs w:val="24"/>
              </w:rPr>
            </w:pPr>
            <w:r>
              <w:rPr>
                <w:rFonts w:ascii="Arial Narrow" w:hAnsi="Arial Narrow"/>
                <w:sz w:val="24"/>
                <w:szCs w:val="24"/>
              </w:rPr>
              <w:t>Septiembre 1995 – julio 1997</w:t>
            </w:r>
          </w:p>
        </w:tc>
      </w:tr>
      <w:tr w:rsidR="003F154B" w:rsidRPr="006606FA" w:rsidTr="00991DA9">
        <w:trPr>
          <w:trHeight w:val="974"/>
        </w:trPr>
        <w:tc>
          <w:tcPr>
            <w:tcW w:w="3539" w:type="dxa"/>
            <w:vAlign w:val="center"/>
          </w:tcPr>
          <w:p w:rsidR="003F154B" w:rsidRPr="006606FA" w:rsidRDefault="003F154B" w:rsidP="003F154B">
            <w:pPr>
              <w:rPr>
                <w:rFonts w:ascii="Arial Narrow" w:hAnsi="Arial Narrow"/>
                <w:b/>
                <w:sz w:val="24"/>
                <w:szCs w:val="24"/>
              </w:rPr>
            </w:pPr>
            <w:r w:rsidRPr="006606FA">
              <w:rPr>
                <w:rFonts w:ascii="Arial Narrow" w:hAnsi="Arial Narrow"/>
                <w:b/>
                <w:sz w:val="24"/>
                <w:szCs w:val="24"/>
              </w:rPr>
              <w:t xml:space="preserve">Principales funciones desempeñadas </w:t>
            </w:r>
          </w:p>
        </w:tc>
        <w:tc>
          <w:tcPr>
            <w:tcW w:w="5289" w:type="dxa"/>
            <w:vAlign w:val="center"/>
          </w:tcPr>
          <w:p w:rsidR="003F154B" w:rsidRDefault="002B05F2" w:rsidP="003F154B">
            <w:pPr>
              <w:rPr>
                <w:rFonts w:ascii="Arial Narrow" w:hAnsi="Arial Narrow"/>
                <w:sz w:val="24"/>
                <w:szCs w:val="24"/>
              </w:rPr>
            </w:pPr>
            <w:r>
              <w:rPr>
                <w:rFonts w:ascii="Arial Narrow" w:hAnsi="Arial Narrow"/>
                <w:sz w:val="24"/>
                <w:szCs w:val="24"/>
              </w:rPr>
              <w:t xml:space="preserve">Asesoría e Impartición de Cátedra Universitaria. </w:t>
            </w:r>
          </w:p>
        </w:tc>
      </w:tr>
      <w:bookmarkEnd w:id="1"/>
    </w:tbl>
    <w:p w:rsidR="00B1745E" w:rsidRDefault="00B1745E" w:rsidP="00827400">
      <w:pPr>
        <w:rPr>
          <w:b/>
          <w:sz w:val="32"/>
        </w:rPr>
      </w:pPr>
    </w:p>
    <w:p w:rsidR="00433D97" w:rsidRPr="000A1EBD" w:rsidRDefault="005979F8" w:rsidP="00827400">
      <w:pPr>
        <w:rPr>
          <w:rFonts w:ascii="Arial Narrow" w:hAnsi="Arial Narrow"/>
          <w:b/>
          <w:color w:val="2E74B5" w:themeColor="accent1" w:themeShade="BF"/>
          <w:sz w:val="28"/>
        </w:rPr>
      </w:pPr>
      <w:r w:rsidRPr="000A1EBD">
        <w:rPr>
          <w:rFonts w:ascii="Arial Narrow" w:hAnsi="Arial Narrow"/>
          <w:b/>
          <w:color w:val="2E74B5" w:themeColor="accent1" w:themeShade="BF"/>
          <w:sz w:val="28"/>
        </w:rPr>
        <w:t>IV. EXPERIENCIAS ACAD</w:t>
      </w:r>
      <w:r w:rsidR="000A1EBD">
        <w:rPr>
          <w:rFonts w:ascii="Arial Narrow" w:hAnsi="Arial Narrow"/>
          <w:b/>
          <w:color w:val="2E74B5" w:themeColor="accent1" w:themeShade="BF"/>
          <w:sz w:val="28"/>
        </w:rPr>
        <w:t>É</w:t>
      </w:r>
      <w:r w:rsidRPr="000A1EBD">
        <w:rPr>
          <w:rFonts w:ascii="Arial Narrow" w:hAnsi="Arial Narrow"/>
          <w:b/>
          <w:color w:val="2E74B5" w:themeColor="accent1" w:themeShade="BF"/>
          <w:sz w:val="28"/>
        </w:rPr>
        <w:t>MICAS ADICIONALES</w:t>
      </w:r>
    </w:p>
    <w:tbl>
      <w:tblPr>
        <w:tblStyle w:val="Tablaconcuadrcula"/>
        <w:tblW w:w="0" w:type="auto"/>
        <w:tblLook w:val="04A0" w:firstRow="1" w:lastRow="0" w:firstColumn="1" w:lastColumn="0" w:noHBand="0" w:noVBand="1"/>
      </w:tblPr>
      <w:tblGrid>
        <w:gridCol w:w="4390"/>
        <w:gridCol w:w="4438"/>
      </w:tblGrid>
      <w:tr w:rsidR="00433D97" w:rsidRPr="000A1EBD" w:rsidTr="00A66F19">
        <w:trPr>
          <w:trHeight w:val="1551"/>
        </w:trPr>
        <w:tc>
          <w:tcPr>
            <w:tcW w:w="4390" w:type="dxa"/>
            <w:vAlign w:val="center"/>
          </w:tcPr>
          <w:p w:rsidR="00433D97" w:rsidRPr="000A1EBD" w:rsidRDefault="00C6054A" w:rsidP="000A1EBD">
            <w:pPr>
              <w:rPr>
                <w:rFonts w:ascii="Arial Narrow" w:hAnsi="Arial Narrow"/>
                <w:b/>
                <w:sz w:val="24"/>
                <w:szCs w:val="24"/>
              </w:rPr>
            </w:pPr>
            <w:r w:rsidRPr="000A1EBD">
              <w:rPr>
                <w:rFonts w:ascii="Arial Narrow" w:hAnsi="Arial Narrow"/>
                <w:b/>
                <w:sz w:val="24"/>
                <w:szCs w:val="24"/>
              </w:rPr>
              <w:t>Primer intercambio académico Facul</w:t>
            </w:r>
            <w:r w:rsidR="00AA47C9" w:rsidRPr="000A1EBD">
              <w:rPr>
                <w:rFonts w:ascii="Arial Narrow" w:hAnsi="Arial Narrow"/>
                <w:b/>
                <w:sz w:val="24"/>
                <w:szCs w:val="24"/>
              </w:rPr>
              <w:t xml:space="preserve">tad de Arquitectura de la UADY </w:t>
            </w:r>
            <w:r w:rsidRPr="000A1EBD">
              <w:rPr>
                <w:rFonts w:ascii="Arial Narrow" w:hAnsi="Arial Narrow"/>
                <w:b/>
                <w:sz w:val="24"/>
                <w:szCs w:val="24"/>
              </w:rPr>
              <w:t>y la School of Arquitecture de Tulane University New Orleans, proyecto Centro Bicultural. Maestro asesor por parte de la FAUADY.</w:t>
            </w:r>
          </w:p>
        </w:tc>
        <w:tc>
          <w:tcPr>
            <w:tcW w:w="4438" w:type="dxa"/>
            <w:vAlign w:val="center"/>
          </w:tcPr>
          <w:p w:rsidR="00433D97" w:rsidRPr="000A1EBD" w:rsidRDefault="005979F8" w:rsidP="000A1EBD">
            <w:pPr>
              <w:rPr>
                <w:rFonts w:ascii="Arial Narrow" w:hAnsi="Arial Narrow"/>
                <w:sz w:val="24"/>
                <w:szCs w:val="24"/>
              </w:rPr>
            </w:pPr>
            <w:r w:rsidRPr="000A1EBD">
              <w:rPr>
                <w:rFonts w:ascii="Arial Narrow" w:hAnsi="Arial Narrow"/>
                <w:b/>
                <w:sz w:val="24"/>
                <w:szCs w:val="24"/>
              </w:rPr>
              <w:t xml:space="preserve"> </w:t>
            </w:r>
            <w:r w:rsidR="00C6054A" w:rsidRPr="000A1EBD">
              <w:rPr>
                <w:rFonts w:ascii="Arial Narrow" w:hAnsi="Arial Narrow"/>
                <w:sz w:val="24"/>
                <w:szCs w:val="24"/>
              </w:rPr>
              <w:t>Septiembre 1995 a Noviembre 1995.</w:t>
            </w:r>
          </w:p>
        </w:tc>
      </w:tr>
      <w:tr w:rsidR="00433D97" w:rsidRPr="000A1EBD" w:rsidTr="00A66F19">
        <w:trPr>
          <w:trHeight w:val="1559"/>
        </w:trPr>
        <w:tc>
          <w:tcPr>
            <w:tcW w:w="4390" w:type="dxa"/>
            <w:vAlign w:val="center"/>
          </w:tcPr>
          <w:p w:rsidR="00433D97" w:rsidRPr="000A1EBD" w:rsidRDefault="00C6054A" w:rsidP="000A1EBD">
            <w:pPr>
              <w:rPr>
                <w:rFonts w:ascii="Arial Narrow" w:hAnsi="Arial Narrow"/>
                <w:b/>
                <w:sz w:val="24"/>
                <w:szCs w:val="24"/>
              </w:rPr>
            </w:pPr>
            <w:r w:rsidRPr="000A1EBD">
              <w:rPr>
                <w:rFonts w:ascii="Arial Narrow" w:hAnsi="Arial Narrow"/>
                <w:b/>
                <w:sz w:val="24"/>
                <w:szCs w:val="24"/>
              </w:rPr>
              <w:t xml:space="preserve">Segundo intercambio académico Facultad de Arquitectura de la </w:t>
            </w:r>
            <w:r w:rsidR="00AA47C9" w:rsidRPr="000A1EBD">
              <w:rPr>
                <w:rFonts w:ascii="Arial Narrow" w:hAnsi="Arial Narrow"/>
                <w:b/>
                <w:sz w:val="24"/>
                <w:szCs w:val="24"/>
              </w:rPr>
              <w:t xml:space="preserve">UADY </w:t>
            </w:r>
            <w:r w:rsidRPr="000A1EBD">
              <w:rPr>
                <w:rFonts w:ascii="Arial Narrow" w:hAnsi="Arial Narrow"/>
                <w:b/>
                <w:sz w:val="24"/>
                <w:szCs w:val="24"/>
              </w:rPr>
              <w:t>y la School of Arquitecture de Tulane University New Orleans, proyecto Mercado de Barrio. Maestro asesor por parte de la FAUADY.</w:t>
            </w:r>
          </w:p>
        </w:tc>
        <w:tc>
          <w:tcPr>
            <w:tcW w:w="4438" w:type="dxa"/>
            <w:vAlign w:val="center"/>
          </w:tcPr>
          <w:p w:rsidR="00433D97" w:rsidRPr="000A1EBD" w:rsidRDefault="00C6054A" w:rsidP="000A1EBD">
            <w:pPr>
              <w:rPr>
                <w:rFonts w:ascii="Arial Narrow" w:hAnsi="Arial Narrow"/>
                <w:sz w:val="24"/>
                <w:szCs w:val="24"/>
              </w:rPr>
            </w:pPr>
            <w:r w:rsidRPr="000A1EBD">
              <w:rPr>
                <w:rFonts w:ascii="Arial Narrow" w:hAnsi="Arial Narrow"/>
                <w:sz w:val="24"/>
                <w:szCs w:val="24"/>
              </w:rPr>
              <w:t>Septiembre 1996 a Noviembre 1996</w:t>
            </w:r>
          </w:p>
        </w:tc>
      </w:tr>
      <w:tr w:rsidR="00433D97" w:rsidRPr="000A1EBD" w:rsidTr="00991DA9">
        <w:trPr>
          <w:trHeight w:val="1959"/>
        </w:trPr>
        <w:tc>
          <w:tcPr>
            <w:tcW w:w="4390" w:type="dxa"/>
            <w:vAlign w:val="center"/>
          </w:tcPr>
          <w:p w:rsidR="00433D97" w:rsidRPr="000A1EBD" w:rsidRDefault="007E3C27" w:rsidP="000A1EBD">
            <w:pPr>
              <w:rPr>
                <w:rFonts w:ascii="Arial Narrow" w:hAnsi="Arial Narrow"/>
                <w:b/>
                <w:sz w:val="24"/>
                <w:szCs w:val="24"/>
              </w:rPr>
            </w:pPr>
            <w:r w:rsidRPr="000A1EBD">
              <w:rPr>
                <w:rFonts w:ascii="Arial Narrow" w:hAnsi="Arial Narrow"/>
                <w:b/>
                <w:sz w:val="24"/>
                <w:szCs w:val="24"/>
              </w:rPr>
              <w:lastRenderedPageBreak/>
              <w:t xml:space="preserve">Industrias Alimentarias del Sureste S.A. de C.V. </w:t>
            </w:r>
            <w:r w:rsidR="004E0A33" w:rsidRPr="000A1EBD">
              <w:rPr>
                <w:rFonts w:ascii="Arial Narrow" w:hAnsi="Arial Narrow"/>
                <w:b/>
                <w:sz w:val="24"/>
                <w:szCs w:val="24"/>
              </w:rPr>
              <w:t xml:space="preserve">Mario Alberto Peniche López Arquitecto. </w:t>
            </w:r>
          </w:p>
        </w:tc>
        <w:tc>
          <w:tcPr>
            <w:tcW w:w="4438" w:type="dxa"/>
            <w:vAlign w:val="center"/>
          </w:tcPr>
          <w:p w:rsidR="00433D97" w:rsidRPr="000A1EBD" w:rsidRDefault="004E0A33" w:rsidP="000A1EBD">
            <w:pPr>
              <w:rPr>
                <w:rFonts w:ascii="Arial Narrow" w:hAnsi="Arial Narrow"/>
                <w:sz w:val="24"/>
                <w:szCs w:val="24"/>
              </w:rPr>
            </w:pPr>
            <w:r w:rsidRPr="000A1EBD">
              <w:rPr>
                <w:rFonts w:ascii="Arial Narrow" w:hAnsi="Arial Narrow"/>
                <w:sz w:val="24"/>
                <w:szCs w:val="24"/>
              </w:rPr>
              <w:t xml:space="preserve">De </w:t>
            </w:r>
            <w:r w:rsidR="00853EF9" w:rsidRPr="000A1EBD">
              <w:rPr>
                <w:rFonts w:ascii="Arial Narrow" w:hAnsi="Arial Narrow"/>
                <w:sz w:val="24"/>
                <w:szCs w:val="24"/>
              </w:rPr>
              <w:t xml:space="preserve">2000 a 2001, </w:t>
            </w:r>
            <w:r w:rsidR="003A15D2" w:rsidRPr="000A1EBD">
              <w:rPr>
                <w:rFonts w:ascii="Arial Narrow" w:hAnsi="Arial Narrow"/>
                <w:sz w:val="24"/>
                <w:szCs w:val="24"/>
              </w:rPr>
              <w:t xml:space="preserve">obra publicada en la 6ª Reseña de Arquitectura Mexicana, octubre de 2001 páginas 52 a 55. Ganadora de Mención de Honor en la 4ª Bienal de Arquitectura Yucateca, mayo 2001. Ganadora de una Mención en la 7ª Bienal de Arquitectura Mexicana, Vallarta, Jalisco, noviembre de 2002. </w:t>
            </w:r>
          </w:p>
        </w:tc>
      </w:tr>
      <w:tr w:rsidR="00864243" w:rsidRPr="000A1EBD" w:rsidTr="000A1EBD">
        <w:tc>
          <w:tcPr>
            <w:tcW w:w="4390" w:type="dxa"/>
            <w:vAlign w:val="center"/>
          </w:tcPr>
          <w:p w:rsidR="00864243" w:rsidRPr="000A1EBD" w:rsidRDefault="004E0A33" w:rsidP="000A1EBD">
            <w:pPr>
              <w:rPr>
                <w:rFonts w:ascii="Arial Narrow" w:hAnsi="Arial Narrow"/>
                <w:b/>
                <w:sz w:val="24"/>
                <w:szCs w:val="24"/>
              </w:rPr>
            </w:pPr>
            <w:r w:rsidRPr="000A1EBD">
              <w:rPr>
                <w:rFonts w:ascii="Arial Narrow" w:hAnsi="Arial Narrow"/>
                <w:b/>
                <w:sz w:val="24"/>
                <w:szCs w:val="24"/>
              </w:rPr>
              <w:t xml:space="preserve">Empacadora Dorantes </w:t>
            </w:r>
            <w:r w:rsidR="00514723" w:rsidRPr="000A1EBD">
              <w:rPr>
                <w:rFonts w:ascii="Arial Narrow" w:hAnsi="Arial Narrow"/>
                <w:b/>
                <w:sz w:val="24"/>
                <w:szCs w:val="24"/>
              </w:rPr>
              <w:t xml:space="preserve">S.A de C.V. Mario Alberto Peniche López Arquitecto. </w:t>
            </w:r>
          </w:p>
        </w:tc>
        <w:tc>
          <w:tcPr>
            <w:tcW w:w="4438" w:type="dxa"/>
            <w:vAlign w:val="center"/>
          </w:tcPr>
          <w:p w:rsidR="00864243" w:rsidRPr="000A1EBD" w:rsidRDefault="00514723" w:rsidP="000A1EBD">
            <w:pPr>
              <w:rPr>
                <w:rFonts w:ascii="Arial Narrow" w:hAnsi="Arial Narrow"/>
                <w:sz w:val="24"/>
                <w:szCs w:val="24"/>
              </w:rPr>
            </w:pPr>
            <w:r w:rsidRPr="000A1EBD">
              <w:rPr>
                <w:rFonts w:ascii="Arial Narrow" w:hAnsi="Arial Narrow"/>
                <w:sz w:val="24"/>
                <w:szCs w:val="24"/>
              </w:rPr>
              <w:t>De 2001 a 2002</w:t>
            </w:r>
            <w:r w:rsidR="003A15D2" w:rsidRPr="000A1EBD">
              <w:rPr>
                <w:rFonts w:ascii="Arial Narrow" w:hAnsi="Arial Narrow"/>
                <w:sz w:val="24"/>
                <w:szCs w:val="24"/>
              </w:rPr>
              <w:t>, obra publicada e n la revista ENLACE, Año 13 No. 6, Junio 2003, páginas 72 a 77. Obra publicada en la 8ª Reseña de Arquitectura Mexicana, páginas 138 a 141. Ganadora del Premio Obras CEMEX 2002 en la Categoría Edificación Industrial. Ganadora de una Mención de Honor en la 5ª Bienal de Arquitectura Yucateca, noviembre de 2003, Ganadora de una Mención en la 8a Bienal de Arquit</w:t>
            </w:r>
            <w:r w:rsidR="00076A6F" w:rsidRPr="000A1EBD">
              <w:rPr>
                <w:rFonts w:ascii="Arial Narrow" w:hAnsi="Arial Narrow"/>
                <w:sz w:val="24"/>
                <w:szCs w:val="24"/>
              </w:rPr>
              <w:t xml:space="preserve">ectura Mexicana, México, D.F., </w:t>
            </w:r>
            <w:r w:rsidR="003A15D2" w:rsidRPr="000A1EBD">
              <w:rPr>
                <w:rFonts w:ascii="Arial Narrow" w:hAnsi="Arial Narrow"/>
                <w:sz w:val="24"/>
                <w:szCs w:val="24"/>
              </w:rPr>
              <w:t xml:space="preserve">noviembre 2004. </w:t>
            </w:r>
          </w:p>
        </w:tc>
      </w:tr>
      <w:tr w:rsidR="00864243" w:rsidRPr="000A1EBD" w:rsidTr="000A1EBD">
        <w:tc>
          <w:tcPr>
            <w:tcW w:w="4390" w:type="dxa"/>
            <w:vAlign w:val="center"/>
          </w:tcPr>
          <w:p w:rsidR="00864243" w:rsidRPr="000A1EBD" w:rsidRDefault="00853EF9" w:rsidP="000A1EBD">
            <w:pPr>
              <w:rPr>
                <w:rFonts w:ascii="Arial Narrow" w:hAnsi="Arial Narrow"/>
                <w:b/>
                <w:sz w:val="24"/>
                <w:szCs w:val="24"/>
              </w:rPr>
            </w:pPr>
            <w:r w:rsidRPr="000A1EBD">
              <w:rPr>
                <w:rFonts w:ascii="Arial Narrow" w:hAnsi="Arial Narrow"/>
                <w:b/>
                <w:sz w:val="24"/>
                <w:szCs w:val="24"/>
              </w:rPr>
              <w:t xml:space="preserve">Universidad Marista de Mérida, A.C. Javier Muñoz, Mario Peniche, Jorge Carlos Zoreda, arquitectos. </w:t>
            </w:r>
          </w:p>
        </w:tc>
        <w:tc>
          <w:tcPr>
            <w:tcW w:w="4438" w:type="dxa"/>
            <w:vAlign w:val="center"/>
          </w:tcPr>
          <w:p w:rsidR="00864243" w:rsidRPr="000A1EBD" w:rsidRDefault="00853EF9" w:rsidP="000A1EBD">
            <w:pPr>
              <w:rPr>
                <w:rFonts w:ascii="Arial Narrow" w:hAnsi="Arial Narrow"/>
                <w:sz w:val="24"/>
                <w:szCs w:val="24"/>
              </w:rPr>
            </w:pPr>
            <w:r w:rsidRPr="000A1EBD">
              <w:rPr>
                <w:rFonts w:ascii="Arial Narrow" w:hAnsi="Arial Narrow"/>
                <w:sz w:val="24"/>
                <w:szCs w:val="24"/>
              </w:rPr>
              <w:t xml:space="preserve">1999, obra publicada en la revista ENLACE, año 10 No. 8 agosto 2000. </w:t>
            </w:r>
            <w:r w:rsidR="00076A6F" w:rsidRPr="000A1EBD">
              <w:rPr>
                <w:rFonts w:ascii="Arial Narrow" w:hAnsi="Arial Narrow"/>
                <w:sz w:val="24"/>
                <w:szCs w:val="24"/>
              </w:rPr>
              <w:t xml:space="preserve">Arq. Federico Sauri: Colaborador. </w:t>
            </w:r>
          </w:p>
        </w:tc>
      </w:tr>
    </w:tbl>
    <w:p w:rsidR="00E6681B" w:rsidRDefault="00E6681B" w:rsidP="00EA5DB2">
      <w:pPr>
        <w:rPr>
          <w:b/>
          <w:color w:val="2E74B5" w:themeColor="accent1" w:themeShade="BF"/>
          <w:sz w:val="32"/>
        </w:rPr>
      </w:pPr>
    </w:p>
    <w:p w:rsidR="00EA5DB2" w:rsidRPr="000A1EBD" w:rsidRDefault="00EA5DB2" w:rsidP="00EA5DB2">
      <w:pPr>
        <w:rPr>
          <w:rFonts w:ascii="Arial Narrow" w:hAnsi="Arial Narrow"/>
          <w:b/>
          <w:color w:val="2E74B5" w:themeColor="accent1" w:themeShade="BF"/>
          <w:sz w:val="28"/>
        </w:rPr>
      </w:pPr>
      <w:r w:rsidRPr="000A1EBD">
        <w:rPr>
          <w:rFonts w:ascii="Arial Narrow" w:hAnsi="Arial Narrow"/>
          <w:b/>
          <w:color w:val="2E74B5" w:themeColor="accent1" w:themeShade="BF"/>
          <w:sz w:val="28"/>
        </w:rPr>
        <w:t xml:space="preserve">V. OTROS </w:t>
      </w:r>
    </w:p>
    <w:tbl>
      <w:tblPr>
        <w:tblStyle w:val="Tablaconcuadrcula"/>
        <w:tblW w:w="0" w:type="auto"/>
        <w:tblLook w:val="04A0" w:firstRow="1" w:lastRow="0" w:firstColumn="1" w:lastColumn="0" w:noHBand="0" w:noVBand="1"/>
      </w:tblPr>
      <w:tblGrid>
        <w:gridCol w:w="4390"/>
        <w:gridCol w:w="4438"/>
      </w:tblGrid>
      <w:tr w:rsidR="00A66F19" w:rsidRPr="000A1EBD" w:rsidTr="0033183B">
        <w:trPr>
          <w:trHeight w:val="726"/>
        </w:trPr>
        <w:tc>
          <w:tcPr>
            <w:tcW w:w="8828" w:type="dxa"/>
            <w:gridSpan w:val="2"/>
            <w:vAlign w:val="center"/>
          </w:tcPr>
          <w:p w:rsidR="00A66F19" w:rsidRPr="000A1EBD" w:rsidRDefault="00A66F19" w:rsidP="00A66F19">
            <w:pPr>
              <w:rPr>
                <w:rFonts w:ascii="Arial Narrow" w:hAnsi="Arial Narrow"/>
                <w:b/>
                <w:sz w:val="24"/>
                <w:szCs w:val="24"/>
              </w:rPr>
            </w:pPr>
            <w:r w:rsidRPr="000A1EBD">
              <w:rPr>
                <w:rFonts w:ascii="Arial Narrow" w:hAnsi="Arial Narrow"/>
                <w:b/>
                <w:sz w:val="24"/>
                <w:szCs w:val="24"/>
              </w:rPr>
              <w:t>Publicaciones:</w:t>
            </w:r>
          </w:p>
        </w:tc>
      </w:tr>
      <w:tr w:rsidR="00EA5DB2" w:rsidRPr="000A1EBD" w:rsidTr="00A66F19">
        <w:trPr>
          <w:trHeight w:val="695"/>
        </w:trPr>
        <w:tc>
          <w:tcPr>
            <w:tcW w:w="4390" w:type="dxa"/>
            <w:vAlign w:val="center"/>
          </w:tcPr>
          <w:p w:rsidR="00EA5DB2" w:rsidRPr="000A1EBD" w:rsidRDefault="00E8444F" w:rsidP="00A66F19">
            <w:pPr>
              <w:rPr>
                <w:rFonts w:ascii="Arial Narrow" w:hAnsi="Arial Narrow"/>
                <w:b/>
                <w:sz w:val="24"/>
                <w:szCs w:val="24"/>
              </w:rPr>
            </w:pPr>
            <w:r w:rsidRPr="000A1EBD">
              <w:rPr>
                <w:rFonts w:ascii="Arial Narrow" w:hAnsi="Arial Narrow"/>
                <w:b/>
                <w:sz w:val="24"/>
                <w:szCs w:val="24"/>
              </w:rPr>
              <w:t>“Arquitectura de las Haciendas Henequeneras”</w:t>
            </w:r>
          </w:p>
        </w:tc>
        <w:tc>
          <w:tcPr>
            <w:tcW w:w="4438" w:type="dxa"/>
            <w:vAlign w:val="center"/>
          </w:tcPr>
          <w:p w:rsidR="00EA5DB2" w:rsidRPr="000A1EBD" w:rsidRDefault="00D75EBB" w:rsidP="00A66F19">
            <w:pPr>
              <w:rPr>
                <w:rFonts w:ascii="Arial Narrow" w:hAnsi="Arial Narrow"/>
                <w:sz w:val="24"/>
                <w:szCs w:val="24"/>
              </w:rPr>
            </w:pPr>
            <w:r w:rsidRPr="000A1EBD">
              <w:rPr>
                <w:rFonts w:ascii="Arial Narrow" w:hAnsi="Arial Narrow"/>
                <w:sz w:val="24"/>
                <w:szCs w:val="24"/>
              </w:rPr>
              <w:t>Universidad Autónoma de Yucatán. Mérida, México. 1995. Colaborador de la Publicación.</w:t>
            </w:r>
          </w:p>
        </w:tc>
      </w:tr>
      <w:tr w:rsidR="00EA5DB2" w:rsidRPr="000A1EBD" w:rsidTr="00A66F19">
        <w:trPr>
          <w:trHeight w:val="705"/>
        </w:trPr>
        <w:tc>
          <w:tcPr>
            <w:tcW w:w="4390" w:type="dxa"/>
            <w:vAlign w:val="center"/>
          </w:tcPr>
          <w:p w:rsidR="00EA5DB2" w:rsidRPr="000A1EBD" w:rsidRDefault="00D75EBB" w:rsidP="00A66F19">
            <w:pPr>
              <w:rPr>
                <w:rFonts w:ascii="Arial Narrow" w:hAnsi="Arial Narrow"/>
                <w:b/>
                <w:sz w:val="24"/>
                <w:szCs w:val="24"/>
              </w:rPr>
            </w:pPr>
            <w:r w:rsidRPr="000A1EBD">
              <w:rPr>
                <w:rFonts w:ascii="Arial Narrow" w:hAnsi="Arial Narrow"/>
                <w:b/>
                <w:sz w:val="24"/>
                <w:szCs w:val="24"/>
              </w:rPr>
              <w:t>“Atlas de Procesos Territoriales de Yucatán”</w:t>
            </w:r>
          </w:p>
        </w:tc>
        <w:tc>
          <w:tcPr>
            <w:tcW w:w="4438" w:type="dxa"/>
            <w:vAlign w:val="center"/>
          </w:tcPr>
          <w:p w:rsidR="00EA5DB2" w:rsidRPr="000A1EBD" w:rsidRDefault="00D75EBB" w:rsidP="00A66F19">
            <w:pPr>
              <w:rPr>
                <w:rFonts w:ascii="Arial Narrow" w:hAnsi="Arial Narrow"/>
                <w:sz w:val="24"/>
                <w:szCs w:val="24"/>
              </w:rPr>
            </w:pPr>
            <w:r w:rsidRPr="000A1EBD">
              <w:rPr>
                <w:rFonts w:ascii="Arial Narrow" w:hAnsi="Arial Narrow"/>
                <w:sz w:val="24"/>
                <w:szCs w:val="24"/>
              </w:rPr>
              <w:t>Universidad Autónoma de Yucatán. Mérida, México. 1997. Colaborador de la Publicación. c</w:t>
            </w:r>
          </w:p>
        </w:tc>
      </w:tr>
      <w:tr w:rsidR="00EA5DB2" w:rsidRPr="000A1EBD" w:rsidTr="00A66F19">
        <w:trPr>
          <w:trHeight w:val="1820"/>
        </w:trPr>
        <w:tc>
          <w:tcPr>
            <w:tcW w:w="4390" w:type="dxa"/>
            <w:vAlign w:val="center"/>
          </w:tcPr>
          <w:p w:rsidR="00EA5DB2" w:rsidRPr="000A1EBD" w:rsidRDefault="00D75EBB" w:rsidP="00A66F19">
            <w:pPr>
              <w:rPr>
                <w:rFonts w:ascii="Arial Narrow" w:hAnsi="Arial Narrow"/>
                <w:b/>
                <w:sz w:val="24"/>
                <w:szCs w:val="24"/>
              </w:rPr>
            </w:pPr>
            <w:r w:rsidRPr="000A1EBD">
              <w:rPr>
                <w:rFonts w:ascii="Arial Narrow" w:hAnsi="Arial Narrow"/>
                <w:b/>
                <w:sz w:val="24"/>
                <w:szCs w:val="24"/>
              </w:rPr>
              <w:t xml:space="preserve">Artículo: “Imperativos Estratégicos en Mercados Globales, Definiendo el Rumbo a Seguir” en colaboración con Luis Javier García Lago y Naamen Berzunza Richard. Dirección Electrónica: </w:t>
            </w:r>
            <w:hyperlink r:id="rId8" w:history="1">
              <w:r w:rsidRPr="000A1EBD">
                <w:rPr>
                  <w:rStyle w:val="Hipervnculo"/>
                  <w:rFonts w:ascii="Arial Narrow" w:hAnsi="Arial Narrow"/>
                  <w:b/>
                  <w:sz w:val="24"/>
                  <w:szCs w:val="24"/>
                </w:rPr>
                <w:t>http://www.ccpy.com.mx/revista/20133.pdf</w:t>
              </w:r>
            </w:hyperlink>
            <w:r w:rsidRPr="000A1EBD">
              <w:rPr>
                <w:rFonts w:ascii="Arial Narrow" w:hAnsi="Arial Narrow"/>
                <w:b/>
                <w:sz w:val="24"/>
                <w:szCs w:val="24"/>
              </w:rPr>
              <w:t xml:space="preserve"> </w:t>
            </w:r>
          </w:p>
        </w:tc>
        <w:tc>
          <w:tcPr>
            <w:tcW w:w="4438" w:type="dxa"/>
            <w:vAlign w:val="center"/>
          </w:tcPr>
          <w:p w:rsidR="00EA5DB2" w:rsidRPr="000A1EBD" w:rsidRDefault="00D75EBB" w:rsidP="00A66F19">
            <w:pPr>
              <w:rPr>
                <w:rFonts w:ascii="Arial Narrow" w:hAnsi="Arial Narrow"/>
                <w:sz w:val="24"/>
                <w:szCs w:val="24"/>
              </w:rPr>
            </w:pPr>
            <w:r w:rsidRPr="000A1EBD">
              <w:rPr>
                <w:rFonts w:ascii="Arial Narrow" w:hAnsi="Arial Narrow"/>
                <w:sz w:val="24"/>
                <w:szCs w:val="24"/>
              </w:rPr>
              <w:t>Colegio de Contadores Públicos de Yucatán. Revista Electrónica: “Entre Contadores y Empresarios”. Mayo-Junio 2013.</w:t>
            </w:r>
          </w:p>
        </w:tc>
      </w:tr>
    </w:tbl>
    <w:p w:rsidR="00433D97" w:rsidRPr="00827400" w:rsidRDefault="00433D97" w:rsidP="00827400">
      <w:pPr>
        <w:rPr>
          <w:b/>
          <w:sz w:val="32"/>
        </w:rPr>
      </w:pPr>
    </w:p>
    <w:sectPr w:rsidR="00433D97" w:rsidRPr="00827400" w:rsidSect="00B32972">
      <w:headerReference w:type="default" r:id="rId9"/>
      <w:footerReference w:type="default" r:id="rId10"/>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8F" w:rsidRDefault="00A9618F" w:rsidP="00864243">
      <w:pPr>
        <w:spacing w:after="0" w:line="240" w:lineRule="auto"/>
      </w:pPr>
      <w:r>
        <w:separator/>
      </w:r>
    </w:p>
  </w:endnote>
  <w:endnote w:type="continuationSeparator" w:id="0">
    <w:p w:rsidR="00A9618F" w:rsidRDefault="00A9618F" w:rsidP="008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46" w:rsidRPr="000A1EBD" w:rsidRDefault="00EC5546">
    <w:pPr>
      <w:tabs>
        <w:tab w:val="center" w:pos="4550"/>
        <w:tab w:val="left" w:pos="5818"/>
      </w:tabs>
      <w:ind w:right="260"/>
      <w:jc w:val="right"/>
      <w:rPr>
        <w:rFonts w:ascii="Arial Narrow" w:hAnsi="Arial Narrow"/>
        <w:b/>
        <w:color w:val="222A35" w:themeColor="text2" w:themeShade="80"/>
        <w:sz w:val="24"/>
        <w:szCs w:val="24"/>
      </w:rPr>
    </w:pPr>
    <w:r w:rsidRPr="000A1EBD">
      <w:rPr>
        <w:rFonts w:ascii="Arial Narrow" w:hAnsi="Arial Narrow"/>
        <w:b/>
        <w:color w:val="8496B0" w:themeColor="text2" w:themeTint="99"/>
        <w:spacing w:val="60"/>
        <w:sz w:val="24"/>
        <w:szCs w:val="24"/>
        <w:lang w:val="es-ES"/>
      </w:rPr>
      <w:t>Página</w:t>
    </w:r>
    <w:r w:rsidRPr="000A1EBD">
      <w:rPr>
        <w:rFonts w:ascii="Arial Narrow" w:hAnsi="Arial Narrow"/>
        <w:b/>
        <w:color w:val="8496B0" w:themeColor="text2" w:themeTint="99"/>
        <w:sz w:val="24"/>
        <w:szCs w:val="24"/>
        <w:lang w:val="es-ES"/>
      </w:rPr>
      <w:t xml:space="preserve"> </w:t>
    </w:r>
    <w:r w:rsidRPr="000A1EBD">
      <w:rPr>
        <w:rFonts w:ascii="Arial Narrow" w:hAnsi="Arial Narrow"/>
        <w:b/>
        <w:color w:val="323E4F" w:themeColor="text2" w:themeShade="BF"/>
        <w:sz w:val="24"/>
        <w:szCs w:val="24"/>
      </w:rPr>
      <w:fldChar w:fldCharType="begin"/>
    </w:r>
    <w:r w:rsidRPr="000A1EBD">
      <w:rPr>
        <w:rFonts w:ascii="Arial Narrow" w:hAnsi="Arial Narrow"/>
        <w:b/>
        <w:color w:val="323E4F" w:themeColor="text2" w:themeShade="BF"/>
        <w:sz w:val="24"/>
        <w:szCs w:val="24"/>
      </w:rPr>
      <w:instrText>PAGE   \* MERGEFORMAT</w:instrText>
    </w:r>
    <w:r w:rsidRPr="000A1EBD">
      <w:rPr>
        <w:rFonts w:ascii="Arial Narrow" w:hAnsi="Arial Narrow"/>
        <w:b/>
        <w:color w:val="323E4F" w:themeColor="text2" w:themeShade="BF"/>
        <w:sz w:val="24"/>
        <w:szCs w:val="24"/>
      </w:rPr>
      <w:fldChar w:fldCharType="separate"/>
    </w:r>
    <w:r w:rsidR="00DF6FA1" w:rsidRPr="00DF6FA1">
      <w:rPr>
        <w:rFonts w:ascii="Arial Narrow" w:hAnsi="Arial Narrow"/>
        <w:b/>
        <w:noProof/>
        <w:color w:val="323E4F" w:themeColor="text2" w:themeShade="BF"/>
        <w:sz w:val="24"/>
        <w:szCs w:val="24"/>
        <w:lang w:val="es-ES"/>
      </w:rPr>
      <w:t>1</w:t>
    </w:r>
    <w:r w:rsidRPr="000A1EBD">
      <w:rPr>
        <w:rFonts w:ascii="Arial Narrow" w:hAnsi="Arial Narrow"/>
        <w:b/>
        <w:color w:val="323E4F" w:themeColor="text2" w:themeShade="BF"/>
        <w:sz w:val="24"/>
        <w:szCs w:val="24"/>
      </w:rPr>
      <w:fldChar w:fldCharType="end"/>
    </w:r>
    <w:r w:rsidRPr="000A1EBD">
      <w:rPr>
        <w:rFonts w:ascii="Arial Narrow" w:hAnsi="Arial Narrow"/>
        <w:b/>
        <w:color w:val="323E4F" w:themeColor="text2" w:themeShade="BF"/>
        <w:sz w:val="24"/>
        <w:szCs w:val="24"/>
        <w:lang w:val="es-ES"/>
      </w:rPr>
      <w:t xml:space="preserve"> | </w:t>
    </w:r>
    <w:r w:rsidRPr="000A1EBD">
      <w:rPr>
        <w:rFonts w:ascii="Arial Narrow" w:hAnsi="Arial Narrow"/>
        <w:b/>
        <w:color w:val="323E4F" w:themeColor="text2" w:themeShade="BF"/>
        <w:sz w:val="24"/>
        <w:szCs w:val="24"/>
      </w:rPr>
      <w:fldChar w:fldCharType="begin"/>
    </w:r>
    <w:r w:rsidRPr="000A1EBD">
      <w:rPr>
        <w:rFonts w:ascii="Arial Narrow" w:hAnsi="Arial Narrow"/>
        <w:b/>
        <w:color w:val="323E4F" w:themeColor="text2" w:themeShade="BF"/>
        <w:sz w:val="24"/>
        <w:szCs w:val="24"/>
      </w:rPr>
      <w:instrText>NUMPAGES  \* Arabic  \* MERGEFORMAT</w:instrText>
    </w:r>
    <w:r w:rsidRPr="000A1EBD">
      <w:rPr>
        <w:rFonts w:ascii="Arial Narrow" w:hAnsi="Arial Narrow"/>
        <w:b/>
        <w:color w:val="323E4F" w:themeColor="text2" w:themeShade="BF"/>
        <w:sz w:val="24"/>
        <w:szCs w:val="24"/>
      </w:rPr>
      <w:fldChar w:fldCharType="separate"/>
    </w:r>
    <w:r w:rsidR="00DF6FA1" w:rsidRPr="00DF6FA1">
      <w:rPr>
        <w:rFonts w:ascii="Arial Narrow" w:hAnsi="Arial Narrow"/>
        <w:b/>
        <w:noProof/>
        <w:color w:val="323E4F" w:themeColor="text2" w:themeShade="BF"/>
        <w:sz w:val="24"/>
        <w:szCs w:val="24"/>
        <w:lang w:val="es-ES"/>
      </w:rPr>
      <w:t>6</w:t>
    </w:r>
    <w:r w:rsidRPr="000A1EBD">
      <w:rPr>
        <w:rFonts w:ascii="Arial Narrow" w:hAnsi="Arial Narrow"/>
        <w:b/>
        <w:color w:val="323E4F" w:themeColor="text2" w:themeShade="BF"/>
        <w:sz w:val="24"/>
        <w:szCs w:val="24"/>
      </w:rPr>
      <w:fldChar w:fldCharType="end"/>
    </w:r>
  </w:p>
  <w:p w:rsidR="00EC5546" w:rsidRDefault="00EC55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8F" w:rsidRDefault="00A9618F" w:rsidP="00864243">
      <w:pPr>
        <w:spacing w:after="0" w:line="240" w:lineRule="auto"/>
      </w:pPr>
      <w:r>
        <w:separator/>
      </w:r>
    </w:p>
  </w:footnote>
  <w:footnote w:type="continuationSeparator" w:id="0">
    <w:p w:rsidR="00A9618F" w:rsidRDefault="00A9618F" w:rsidP="0086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43" w:rsidRPr="006606FA" w:rsidRDefault="00864243" w:rsidP="006606FA">
    <w:pPr>
      <w:jc w:val="center"/>
      <w:rPr>
        <w:rFonts w:ascii="Arial Narrow" w:hAnsi="Arial Narrow"/>
        <w:b/>
        <w:sz w:val="36"/>
      </w:rPr>
    </w:pPr>
    <w:r w:rsidRPr="006606FA">
      <w:rPr>
        <w:rFonts w:ascii="Arial Narrow" w:hAnsi="Arial Narrow"/>
        <w:b/>
        <w:sz w:val="36"/>
      </w:rPr>
      <w:t>Curr</w:t>
    </w:r>
    <w:r w:rsidR="006606FA">
      <w:rPr>
        <w:rFonts w:ascii="Arial Narrow" w:hAnsi="Arial Narrow"/>
        <w:b/>
        <w:sz w:val="36"/>
      </w:rPr>
      <w:t>í</w:t>
    </w:r>
    <w:r w:rsidRPr="006606FA">
      <w:rPr>
        <w:rFonts w:ascii="Arial Narrow" w:hAnsi="Arial Narrow"/>
        <w:b/>
        <w:sz w:val="36"/>
      </w:rPr>
      <w:t>culum Vitae</w:t>
    </w:r>
  </w:p>
  <w:p w:rsidR="00864243" w:rsidRDefault="008642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824FF"/>
    <w:multiLevelType w:val="hybridMultilevel"/>
    <w:tmpl w:val="BF6C0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75A4E38"/>
    <w:multiLevelType w:val="hybridMultilevel"/>
    <w:tmpl w:val="0A2C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00"/>
    <w:rsid w:val="000262E2"/>
    <w:rsid w:val="00042DE7"/>
    <w:rsid w:val="00076A6F"/>
    <w:rsid w:val="00097CBB"/>
    <w:rsid w:val="000A1EBD"/>
    <w:rsid w:val="000A548A"/>
    <w:rsid w:val="000B0BBF"/>
    <w:rsid w:val="000C78B1"/>
    <w:rsid w:val="000D7D8B"/>
    <w:rsid w:val="00124EED"/>
    <w:rsid w:val="00146F19"/>
    <w:rsid w:val="001973A0"/>
    <w:rsid w:val="001A3B22"/>
    <w:rsid w:val="001B5799"/>
    <w:rsid w:val="001C4728"/>
    <w:rsid w:val="00274872"/>
    <w:rsid w:val="00284978"/>
    <w:rsid w:val="002A0FFF"/>
    <w:rsid w:val="002B0214"/>
    <w:rsid w:val="002B05F2"/>
    <w:rsid w:val="002D542A"/>
    <w:rsid w:val="002E5A4C"/>
    <w:rsid w:val="00305B84"/>
    <w:rsid w:val="0033466D"/>
    <w:rsid w:val="003347F6"/>
    <w:rsid w:val="00353CA6"/>
    <w:rsid w:val="00357D67"/>
    <w:rsid w:val="003600B5"/>
    <w:rsid w:val="003A15D2"/>
    <w:rsid w:val="003D0D91"/>
    <w:rsid w:val="003E092E"/>
    <w:rsid w:val="003E5B7F"/>
    <w:rsid w:val="003F13A5"/>
    <w:rsid w:val="003F154B"/>
    <w:rsid w:val="00413F33"/>
    <w:rsid w:val="00424DA9"/>
    <w:rsid w:val="00433D97"/>
    <w:rsid w:val="004728FD"/>
    <w:rsid w:val="004827EA"/>
    <w:rsid w:val="004921EF"/>
    <w:rsid w:val="004E0A33"/>
    <w:rsid w:val="00512B61"/>
    <w:rsid w:val="00514723"/>
    <w:rsid w:val="0052335A"/>
    <w:rsid w:val="00582C4C"/>
    <w:rsid w:val="005979F8"/>
    <w:rsid w:val="005C46D8"/>
    <w:rsid w:val="005D6ED6"/>
    <w:rsid w:val="005E48D9"/>
    <w:rsid w:val="006005ED"/>
    <w:rsid w:val="006169D4"/>
    <w:rsid w:val="00651B6B"/>
    <w:rsid w:val="006606FA"/>
    <w:rsid w:val="00716025"/>
    <w:rsid w:val="0075055E"/>
    <w:rsid w:val="00771F33"/>
    <w:rsid w:val="00775778"/>
    <w:rsid w:val="007777D0"/>
    <w:rsid w:val="007D1BB0"/>
    <w:rsid w:val="007D6F30"/>
    <w:rsid w:val="007E3C27"/>
    <w:rsid w:val="008127A3"/>
    <w:rsid w:val="00827400"/>
    <w:rsid w:val="00853EF9"/>
    <w:rsid w:val="008623D1"/>
    <w:rsid w:val="00864243"/>
    <w:rsid w:val="008F01D3"/>
    <w:rsid w:val="0091162B"/>
    <w:rsid w:val="0093361E"/>
    <w:rsid w:val="00991DA9"/>
    <w:rsid w:val="009B2D45"/>
    <w:rsid w:val="009D67F0"/>
    <w:rsid w:val="009F57E6"/>
    <w:rsid w:val="00A66F19"/>
    <w:rsid w:val="00A84981"/>
    <w:rsid w:val="00A9618F"/>
    <w:rsid w:val="00AA0BE6"/>
    <w:rsid w:val="00AA47C9"/>
    <w:rsid w:val="00AB0477"/>
    <w:rsid w:val="00AE3724"/>
    <w:rsid w:val="00AF26CC"/>
    <w:rsid w:val="00B1745E"/>
    <w:rsid w:val="00B32972"/>
    <w:rsid w:val="00B45A84"/>
    <w:rsid w:val="00B53494"/>
    <w:rsid w:val="00B67DE5"/>
    <w:rsid w:val="00B76C75"/>
    <w:rsid w:val="00B92636"/>
    <w:rsid w:val="00BA3927"/>
    <w:rsid w:val="00BA7309"/>
    <w:rsid w:val="00BA74C2"/>
    <w:rsid w:val="00BC2478"/>
    <w:rsid w:val="00C047E6"/>
    <w:rsid w:val="00C44B06"/>
    <w:rsid w:val="00C6054A"/>
    <w:rsid w:val="00CE0F4E"/>
    <w:rsid w:val="00D03AE8"/>
    <w:rsid w:val="00D208B3"/>
    <w:rsid w:val="00D75EBB"/>
    <w:rsid w:val="00D77967"/>
    <w:rsid w:val="00D912B5"/>
    <w:rsid w:val="00DC1364"/>
    <w:rsid w:val="00DD30D1"/>
    <w:rsid w:val="00DF6FA1"/>
    <w:rsid w:val="00E5276B"/>
    <w:rsid w:val="00E6681B"/>
    <w:rsid w:val="00E819A1"/>
    <w:rsid w:val="00E8444F"/>
    <w:rsid w:val="00EA5DB2"/>
    <w:rsid w:val="00EA72BA"/>
    <w:rsid w:val="00EC5546"/>
    <w:rsid w:val="00EE45B1"/>
    <w:rsid w:val="00EF3E1A"/>
    <w:rsid w:val="00F3565E"/>
    <w:rsid w:val="00F40F0C"/>
    <w:rsid w:val="00F80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F5012-6029-4850-85AB-19101A67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400"/>
    <w:pPr>
      <w:ind w:left="720"/>
      <w:contextualSpacing/>
    </w:pPr>
  </w:style>
  <w:style w:type="table" w:styleId="Tablaconcuadrcula">
    <w:name w:val="Table Grid"/>
    <w:basedOn w:val="Tablanormal"/>
    <w:uiPriority w:val="39"/>
    <w:rsid w:val="0082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43"/>
  </w:style>
  <w:style w:type="paragraph" w:styleId="Piedepgina">
    <w:name w:val="footer"/>
    <w:basedOn w:val="Normal"/>
    <w:link w:val="PiedepginaCar"/>
    <w:uiPriority w:val="99"/>
    <w:unhideWhenUsed/>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43"/>
  </w:style>
  <w:style w:type="paragraph" w:styleId="Textodeglobo">
    <w:name w:val="Balloon Text"/>
    <w:basedOn w:val="Normal"/>
    <w:link w:val="TextodegloboCar"/>
    <w:uiPriority w:val="99"/>
    <w:semiHidden/>
    <w:unhideWhenUsed/>
    <w:rsid w:val="008127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7A3"/>
    <w:rPr>
      <w:rFonts w:ascii="Segoe UI" w:hAnsi="Segoe UI" w:cs="Segoe UI"/>
      <w:sz w:val="18"/>
      <w:szCs w:val="18"/>
    </w:rPr>
  </w:style>
  <w:style w:type="character" w:styleId="Hipervnculo">
    <w:name w:val="Hyperlink"/>
    <w:basedOn w:val="Fuentedeprrafopredeter"/>
    <w:uiPriority w:val="99"/>
    <w:unhideWhenUsed/>
    <w:rsid w:val="00D75EBB"/>
    <w:rPr>
      <w:color w:val="0563C1" w:themeColor="hyperlink"/>
      <w:u w:val="single"/>
    </w:rPr>
  </w:style>
  <w:style w:type="character" w:customStyle="1" w:styleId="UnresolvedMention">
    <w:name w:val="Unresolved Mention"/>
    <w:basedOn w:val="Fuentedeprrafopredeter"/>
    <w:uiPriority w:val="99"/>
    <w:semiHidden/>
    <w:unhideWhenUsed/>
    <w:rsid w:val="00D75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y.com.mx/revista/201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53EE-FCC5-4314-A8BB-2B7C8E13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 Saucedo Lemuri</dc:creator>
  <cp:lastModifiedBy>Salas Medina Reyna Alejandra De Asuncion</cp:lastModifiedBy>
  <cp:revision>2</cp:revision>
  <cp:lastPrinted>2016-03-01T18:06:00Z</cp:lastPrinted>
  <dcterms:created xsi:type="dcterms:W3CDTF">2018-10-25T15:22:00Z</dcterms:created>
  <dcterms:modified xsi:type="dcterms:W3CDTF">2018-10-25T15:22:00Z</dcterms:modified>
</cp:coreProperties>
</file>