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F2" w:rsidRPr="002D43D5" w:rsidRDefault="005B4447">
      <w:pPr>
        <w:pStyle w:val="Cuerpo"/>
        <w:rPr>
          <w:rStyle w:val="Ninguno"/>
          <w:b/>
          <w:bCs/>
          <w:color w:val="2E74B5"/>
          <w:sz w:val="32"/>
          <w:szCs w:val="32"/>
          <w:u w:color="2E74B5"/>
          <w:lang w:val="es-MX"/>
        </w:rPr>
      </w:pPr>
      <w:r w:rsidRPr="002D43D5">
        <w:rPr>
          <w:rStyle w:val="Ninguno"/>
          <w:b/>
          <w:bCs/>
          <w:color w:val="2E74B5"/>
          <w:sz w:val="32"/>
          <w:szCs w:val="32"/>
          <w:u w:color="2E74B5"/>
          <w:lang w:val="es-MX"/>
        </w:rPr>
        <w:t>I. DATOS GENERALES</w:t>
      </w:r>
    </w:p>
    <w:tbl>
      <w:tblPr>
        <w:tblStyle w:val="TableNormal"/>
        <w:tblW w:w="8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3"/>
        <w:gridCol w:w="5295"/>
      </w:tblGrid>
      <w:tr w:rsidR="009523F2" w:rsidRPr="002D43D5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ALICIA TRIAY MENA</w:t>
            </w:r>
          </w:p>
        </w:tc>
      </w:tr>
      <w:tr w:rsidR="009523F2" w:rsidRPr="002D43D5">
        <w:trPr>
          <w:trHeight w:val="5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 xml:space="preserve">Cargo en el </w:t>
            </w:r>
            <w:r w:rsidR="002D43D5" w:rsidRPr="002D43D5">
              <w:rPr>
                <w:rFonts w:cstheme="minorHAnsi"/>
                <w:b/>
                <w:sz w:val="24"/>
                <w:lang w:val="es-MX"/>
              </w:rPr>
              <w:t>Ayuntamiento de Mérida</w:t>
            </w: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BC" w:rsidRPr="002D43D5" w:rsidRDefault="003A6C5F">
            <w:pPr>
              <w:rPr>
                <w:lang w:val="es-MX"/>
              </w:rPr>
            </w:pPr>
            <w:r>
              <w:rPr>
                <w:lang w:val="es-MX"/>
              </w:rPr>
              <w:t>DIRECTORA</w:t>
            </w:r>
            <w:r w:rsidR="00CB734F">
              <w:rPr>
                <w:lang w:val="es-MX"/>
              </w:rPr>
              <w:t xml:space="preserve"> DE LA UNIDAD DE COMUNICACIÓN SOCIAL</w:t>
            </w:r>
          </w:p>
        </w:tc>
      </w:tr>
    </w:tbl>
    <w:p w:rsidR="009523F2" w:rsidRPr="002D43D5" w:rsidRDefault="009523F2">
      <w:pPr>
        <w:pStyle w:val="Cuerpo"/>
        <w:widowControl w:val="0"/>
        <w:spacing w:line="240" w:lineRule="auto"/>
        <w:rPr>
          <w:lang w:val="es-MX"/>
        </w:rPr>
      </w:pPr>
    </w:p>
    <w:p w:rsidR="009523F2" w:rsidRPr="002D43D5" w:rsidRDefault="005B4447">
      <w:pPr>
        <w:pStyle w:val="Cuerpo"/>
        <w:rPr>
          <w:rStyle w:val="Ninguno"/>
          <w:b/>
          <w:bCs/>
          <w:color w:val="2E74B5"/>
          <w:sz w:val="32"/>
          <w:szCs w:val="32"/>
          <w:u w:color="2E74B5"/>
          <w:lang w:val="es-MX"/>
        </w:rPr>
      </w:pPr>
      <w:r w:rsidRPr="002D43D5">
        <w:rPr>
          <w:rStyle w:val="Ninguno"/>
          <w:b/>
          <w:bCs/>
          <w:color w:val="2E74B5"/>
          <w:sz w:val="32"/>
          <w:szCs w:val="32"/>
          <w:u w:color="2E74B5"/>
          <w:lang w:val="es-MX"/>
        </w:rPr>
        <w:t>II. PREPARACIÓN ACADEMICA</w:t>
      </w:r>
    </w:p>
    <w:tbl>
      <w:tblPr>
        <w:tblStyle w:val="TableNormal"/>
        <w:tblW w:w="8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3"/>
        <w:gridCol w:w="5295"/>
      </w:tblGrid>
      <w:tr w:rsidR="009523F2" w:rsidRPr="002D43D5" w:rsidTr="002D43D5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Último grado de estudios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LICENCIATURA EN CIENCIAS DE LA COMUNICACIÓN</w:t>
            </w:r>
          </w:p>
        </w:tc>
      </w:tr>
      <w:tr w:rsidR="009523F2" w:rsidRPr="002D43D5" w:rsidTr="002D43D5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INSTITUTO DE CIENCIAS SOCIAL DE MERIDA A.C.</w:t>
            </w:r>
          </w:p>
        </w:tc>
      </w:tr>
      <w:tr w:rsidR="009523F2" w:rsidRPr="002D43D5" w:rsidTr="002D43D5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1995-1999</w:t>
            </w:r>
          </w:p>
        </w:tc>
      </w:tr>
      <w:tr w:rsidR="009523F2" w:rsidRPr="002D43D5" w:rsidTr="002D43D5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3D5" w:rsidRPr="002D43D5" w:rsidRDefault="003B4C09">
            <w:pPr>
              <w:rPr>
                <w:lang w:val="es-MX"/>
              </w:rPr>
            </w:pPr>
            <w:r>
              <w:rPr>
                <w:lang w:val="es-MX"/>
              </w:rPr>
              <w:t>Cedula 10714577</w:t>
            </w:r>
          </w:p>
        </w:tc>
      </w:tr>
    </w:tbl>
    <w:p w:rsidR="009523F2" w:rsidRPr="002D43D5" w:rsidRDefault="009523F2">
      <w:pPr>
        <w:pStyle w:val="Cuerpo"/>
        <w:widowControl w:val="0"/>
        <w:spacing w:line="240" w:lineRule="auto"/>
        <w:rPr>
          <w:lang w:val="es-MX"/>
        </w:rPr>
      </w:pPr>
    </w:p>
    <w:p w:rsidR="009523F2" w:rsidRDefault="005B4447">
      <w:pPr>
        <w:pStyle w:val="Cuerpo"/>
        <w:rPr>
          <w:rStyle w:val="Ninguno"/>
          <w:b/>
          <w:bCs/>
          <w:color w:val="2E74B5"/>
          <w:sz w:val="32"/>
          <w:szCs w:val="32"/>
          <w:u w:color="2E74B5"/>
          <w:lang w:val="es-MX"/>
        </w:rPr>
      </w:pPr>
      <w:r w:rsidRPr="002D43D5">
        <w:rPr>
          <w:rStyle w:val="Ninguno"/>
          <w:b/>
          <w:bCs/>
          <w:color w:val="2E74B5"/>
          <w:sz w:val="32"/>
          <w:szCs w:val="32"/>
          <w:u w:color="2E74B5"/>
          <w:lang w:val="es-MX"/>
        </w:rPr>
        <w:t>III. EXPERIENCIA PROFESIONAL</w:t>
      </w:r>
    </w:p>
    <w:tbl>
      <w:tblPr>
        <w:tblStyle w:val="TableNormal"/>
        <w:tblW w:w="88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543"/>
        <w:gridCol w:w="5295"/>
      </w:tblGrid>
      <w:tr w:rsidR="003A6C5F" w:rsidRPr="002D43D5" w:rsidTr="003A6C5F">
        <w:trPr>
          <w:trHeight w:val="39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pStyle w:val="Cuerp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Cargo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rPr>
                <w:lang w:val="es-MX"/>
              </w:rPr>
            </w:pPr>
            <w:r>
              <w:rPr>
                <w:lang w:val="es-MX"/>
              </w:rPr>
              <w:t>SUBDIRECTORA DE MEDIOS DE LA UNIDAD DE COMUNICACIÓN SOCIAL</w:t>
            </w:r>
          </w:p>
        </w:tc>
      </w:tr>
      <w:tr w:rsidR="003A6C5F" w:rsidRPr="002D43D5" w:rsidTr="003A6C5F">
        <w:trPr>
          <w:trHeight w:val="39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rPr>
                <w:lang w:val="es-MX"/>
              </w:rPr>
            </w:pPr>
            <w:r>
              <w:rPr>
                <w:lang w:val="es-MX"/>
              </w:rPr>
              <w:t>MUNICIPIO DE MERIDA</w:t>
            </w:r>
          </w:p>
        </w:tc>
      </w:tr>
      <w:tr w:rsidR="003A6C5F" w:rsidRPr="002D43D5" w:rsidTr="003A6C5F">
        <w:trPr>
          <w:trHeight w:val="39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rPr>
                <w:lang w:val="es-MX"/>
              </w:rPr>
            </w:pPr>
            <w:r>
              <w:rPr>
                <w:lang w:val="es-MX"/>
              </w:rPr>
              <w:t>SEPTIEMBRE 2018- SEPTIEMBRE 2019</w:t>
            </w:r>
          </w:p>
        </w:tc>
      </w:tr>
      <w:tr w:rsidR="003A6C5F" w:rsidRPr="002D43D5" w:rsidTr="003A6C5F">
        <w:trPr>
          <w:trHeight w:val="5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Principales funciones desempeñadas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F" w:rsidRPr="002D43D5" w:rsidRDefault="003A6C5F" w:rsidP="003A6C5F">
            <w:pPr>
              <w:rPr>
                <w:lang w:val="es-MX"/>
              </w:rPr>
            </w:pPr>
            <w:r>
              <w:rPr>
                <w:lang w:val="es-MX"/>
              </w:rPr>
              <w:t>PLANEAR ORGANIZAR Y SUPERVISAR LA INFORMACION QUE GENERA EL MUNICIPIO DE MERIDA , EN LOS MEDIOS DE COMUNICACIÓN DE PRENSA Y TELEVISION Y DIFUNDIRLOS DE MANERA ORDENADA DE MODO QUE ALCANCE LOS MEJORES ESPACIOS EN LOS MEDIOS DE COMUNICACION</w:t>
            </w:r>
            <w:bookmarkStart w:id="0" w:name="_GoBack"/>
            <w:bookmarkEnd w:id="0"/>
          </w:p>
        </w:tc>
      </w:tr>
      <w:tr w:rsidR="003A6C5F" w:rsidRPr="002D43D5" w:rsidTr="003A6C5F">
        <w:trPr>
          <w:trHeight w:val="570"/>
        </w:trPr>
        <w:tc>
          <w:tcPr>
            <w:tcW w:w="3543" w:type="dxa"/>
            <w:tcBorders>
              <w:top w:val="single" w:sz="4" w:space="0" w:color="auto"/>
            </w:tcBorders>
          </w:tcPr>
          <w:p w:rsidR="003A6C5F" w:rsidRPr="002D43D5" w:rsidRDefault="003A6C5F" w:rsidP="003A6C5F">
            <w:pPr>
              <w:pStyle w:val="Cuerpo"/>
              <w:spacing w:after="0" w:line="240" w:lineRule="auto"/>
              <w:rPr>
                <w:rStyle w:val="Ninguno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3A6C5F" w:rsidRDefault="003A6C5F" w:rsidP="003A6C5F">
            <w:pPr>
              <w:rPr>
                <w:lang w:val="es-MX"/>
              </w:rPr>
            </w:pPr>
          </w:p>
        </w:tc>
      </w:tr>
      <w:tr w:rsidR="009523F2" w:rsidRPr="002D43D5" w:rsidTr="003A6C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</w:tblPrEx>
        <w:trPr>
          <w:trHeight w:val="3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Cargo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COORDINADORA DE PRENSA DE LA CAMPAÑA ELECTORAL “FUTURO SEGURO” DEL CANDIDATO A LA ALCALDIA DE MERIDA, RENAN BARRERA CONCHA</w:t>
            </w:r>
          </w:p>
        </w:tc>
      </w:tr>
      <w:tr w:rsidR="009523F2" w:rsidRPr="002D43D5" w:rsidTr="003A6C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</w:tblPrEx>
        <w:trPr>
          <w:trHeight w:val="3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B20C3A">
            <w:pPr>
              <w:rPr>
                <w:lang w:val="es-MX"/>
              </w:rPr>
            </w:pPr>
            <w:r>
              <w:rPr>
                <w:lang w:val="es-MX"/>
              </w:rPr>
              <w:t>PARTIDO ACCION NACIONAL</w:t>
            </w:r>
          </w:p>
        </w:tc>
      </w:tr>
      <w:tr w:rsidR="009523F2" w:rsidRPr="002D43D5" w:rsidTr="003A6C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</w:tblPrEx>
        <w:trPr>
          <w:trHeight w:val="3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 w:rsidP="00CB734F">
            <w:pPr>
              <w:rPr>
                <w:lang w:val="es-MX"/>
              </w:rPr>
            </w:pPr>
            <w:r>
              <w:rPr>
                <w:lang w:val="es-MX"/>
              </w:rPr>
              <w:t>MARZO 2018</w:t>
            </w:r>
            <w:r w:rsidR="005766BC">
              <w:rPr>
                <w:lang w:val="es-MX"/>
              </w:rPr>
              <w:t>-</w:t>
            </w:r>
            <w:r>
              <w:rPr>
                <w:lang w:val="es-MX"/>
              </w:rPr>
              <w:t xml:space="preserve"> JULIO 2018</w:t>
            </w:r>
          </w:p>
        </w:tc>
      </w:tr>
      <w:tr w:rsidR="009523F2" w:rsidRPr="002D43D5" w:rsidTr="003A6C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</w:tblPrEx>
        <w:trPr>
          <w:trHeight w:val="5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lastRenderedPageBreak/>
              <w:t>Principales funciones desempeñadas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3D5" w:rsidRPr="002D43D5" w:rsidRDefault="003B4C09">
            <w:pPr>
              <w:rPr>
                <w:lang w:val="es-MX"/>
              </w:rPr>
            </w:pPr>
            <w:r>
              <w:rPr>
                <w:lang w:val="es-MX"/>
              </w:rPr>
              <w:t>COORDINAR LOS EVENTOS DEL CANDIDATO ELECTORAL</w:t>
            </w:r>
          </w:p>
        </w:tc>
      </w:tr>
    </w:tbl>
    <w:p w:rsidR="00B15B72" w:rsidRDefault="00B15B72"/>
    <w:tbl>
      <w:tblPr>
        <w:tblStyle w:val="TableNormal"/>
        <w:tblW w:w="8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3"/>
        <w:gridCol w:w="5295"/>
      </w:tblGrid>
      <w:tr w:rsidR="009523F2" w:rsidRPr="002D43D5" w:rsidTr="00B15B72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Cargo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TITULAR DEL NOTICIERO PERSPECTIVA DE RADIO DE LA UNIVERSIDAD AUTONOMA DE MERIDA (UADY)</w:t>
            </w:r>
          </w:p>
        </w:tc>
      </w:tr>
      <w:tr w:rsidR="009523F2" w:rsidRPr="002D43D5" w:rsidTr="00B15B72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UNIVERSIDAD AUTONOMA DE MERIDA (UADY)</w:t>
            </w:r>
          </w:p>
        </w:tc>
      </w:tr>
      <w:tr w:rsidR="009523F2" w:rsidRPr="002D43D5" w:rsidTr="000613C6">
        <w:trPr>
          <w:trHeight w:val="2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Pr="002D43D5" w:rsidRDefault="00CB734F">
            <w:pPr>
              <w:rPr>
                <w:lang w:val="es-MX"/>
              </w:rPr>
            </w:pPr>
            <w:r>
              <w:rPr>
                <w:lang w:val="es-MX"/>
              </w:rPr>
              <w:t>MARZO 2017- ENERO 2018</w:t>
            </w:r>
          </w:p>
        </w:tc>
      </w:tr>
      <w:tr w:rsidR="009523F2" w:rsidRPr="002D43D5" w:rsidTr="000613C6">
        <w:trPr>
          <w:trHeight w:val="5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3F2" w:rsidRPr="002D43D5" w:rsidRDefault="005B4447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Principales funciones desempeñadas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Pr="002D43D5" w:rsidRDefault="003B4C09">
            <w:pPr>
              <w:rPr>
                <w:lang w:val="es-MX"/>
              </w:rPr>
            </w:pPr>
            <w:r>
              <w:rPr>
                <w:lang w:val="es-MX"/>
              </w:rPr>
              <w:t>PLANEAR, SUPERVISAR Y COORDINAR LAS ACTIVIDADES DEL NOTICIERO</w:t>
            </w:r>
          </w:p>
        </w:tc>
      </w:tr>
    </w:tbl>
    <w:p w:rsidR="000613C6" w:rsidRDefault="000613C6"/>
    <w:tbl>
      <w:tblPr>
        <w:tblStyle w:val="TableNormal"/>
        <w:tblW w:w="8838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3"/>
        <w:gridCol w:w="5295"/>
      </w:tblGrid>
      <w:tr w:rsidR="00B15B72" w:rsidRPr="002D43D5" w:rsidTr="000613C6">
        <w:trPr>
          <w:trHeight w:val="5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Pr="002D43D5" w:rsidRDefault="00B15B72" w:rsidP="00B15B72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Cargo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Default="00CB734F" w:rsidP="00B15B72">
            <w:pPr>
              <w:rPr>
                <w:lang w:val="es-MX"/>
              </w:rPr>
            </w:pPr>
            <w:r>
              <w:rPr>
                <w:lang w:val="es-MX"/>
              </w:rPr>
              <w:t>REPORTERA DE LA UNIVERSIDAD AUTONOMA DE YUCATAN (UADY), DE LA COORDINACION GENERAL DE COMUNICACIÓN INSTITUCIONAL, RADIO Y PRENSA</w:t>
            </w:r>
          </w:p>
        </w:tc>
      </w:tr>
      <w:tr w:rsidR="00B15B72" w:rsidRPr="002D43D5" w:rsidTr="000613C6">
        <w:trPr>
          <w:trHeight w:val="570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Pr="002D43D5" w:rsidRDefault="00B15B72" w:rsidP="00B15B72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Default="00CB734F" w:rsidP="00B15B72">
            <w:pPr>
              <w:rPr>
                <w:lang w:val="es-MX"/>
              </w:rPr>
            </w:pPr>
            <w:r>
              <w:rPr>
                <w:lang w:val="es-MX"/>
              </w:rPr>
              <w:t>UNIVERSIDAD AUTONOMA DE MERIDA (UADY)</w:t>
            </w:r>
          </w:p>
        </w:tc>
      </w:tr>
      <w:tr w:rsidR="00B15B72" w:rsidRPr="002D43D5" w:rsidTr="000613C6">
        <w:trPr>
          <w:trHeight w:val="5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Pr="002D43D5" w:rsidRDefault="00B15B72" w:rsidP="00B15B72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Periodo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Default="00B20C3A" w:rsidP="00B20C3A">
            <w:pPr>
              <w:rPr>
                <w:lang w:val="es-MX"/>
              </w:rPr>
            </w:pPr>
            <w:r>
              <w:rPr>
                <w:lang w:val="es-MX"/>
              </w:rPr>
              <w:t>JUNIO 2016- ENERO 2018</w:t>
            </w:r>
          </w:p>
        </w:tc>
      </w:tr>
      <w:tr w:rsidR="00B15B72" w:rsidRPr="002D43D5" w:rsidTr="000613C6">
        <w:trPr>
          <w:trHeight w:val="5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Pr="002D43D5" w:rsidRDefault="00B15B72" w:rsidP="00B15B72">
            <w:pPr>
              <w:pStyle w:val="Cuerpo"/>
              <w:spacing w:after="0" w:line="240" w:lineRule="auto"/>
              <w:rPr>
                <w:lang w:val="es-MX"/>
              </w:rPr>
            </w:pPr>
            <w:r w:rsidRPr="002D43D5">
              <w:rPr>
                <w:rStyle w:val="Ninguno"/>
                <w:b/>
                <w:bCs/>
                <w:sz w:val="24"/>
                <w:szCs w:val="24"/>
                <w:lang w:val="es-MX"/>
              </w:rPr>
              <w:t>Principales funciones desempeñadas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B72" w:rsidRDefault="003B4C09" w:rsidP="00B15B72">
            <w:pPr>
              <w:rPr>
                <w:lang w:val="es-MX"/>
              </w:rPr>
            </w:pPr>
            <w:r>
              <w:rPr>
                <w:lang w:val="es-MX"/>
              </w:rPr>
              <w:t>CUBRIR LOS EVENTOS DE INTERÉS DE LA UNIVERSIDAD AUTÓNOMA DE YUCATAN</w:t>
            </w:r>
          </w:p>
        </w:tc>
      </w:tr>
    </w:tbl>
    <w:p w:rsidR="009523F2" w:rsidRPr="002D43D5" w:rsidRDefault="009523F2">
      <w:pPr>
        <w:pStyle w:val="Cuerpo"/>
        <w:widowControl w:val="0"/>
        <w:spacing w:line="240" w:lineRule="auto"/>
        <w:rPr>
          <w:rStyle w:val="Ninguno"/>
          <w:b/>
          <w:bCs/>
          <w:color w:val="2E74B5"/>
          <w:sz w:val="32"/>
          <w:szCs w:val="32"/>
          <w:u w:color="2E74B5"/>
          <w:lang w:val="es-MX"/>
        </w:rPr>
      </w:pPr>
    </w:p>
    <w:sectPr w:rsidR="009523F2" w:rsidRPr="002D43D5">
      <w:headerReference w:type="default" r:id="rId6"/>
      <w:footerReference w:type="default" r:id="rId7"/>
      <w:pgSz w:w="12240" w:h="15840"/>
      <w:pgMar w:top="85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BD" w:rsidRDefault="003A1EBD">
      <w:r>
        <w:separator/>
      </w:r>
    </w:p>
  </w:endnote>
  <w:endnote w:type="continuationSeparator" w:id="0">
    <w:p w:rsidR="003A1EBD" w:rsidRDefault="003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F2" w:rsidRDefault="005B4447">
    <w:pPr>
      <w:pStyle w:val="Cuerpo"/>
      <w:tabs>
        <w:tab w:val="center" w:pos="4550"/>
        <w:tab w:val="left" w:pos="5818"/>
      </w:tabs>
      <w:ind w:right="260"/>
      <w:jc w:val="right"/>
    </w:pPr>
    <w:r>
      <w:rPr>
        <w:rStyle w:val="Ninguno"/>
        <w:color w:val="8496B0"/>
        <w:spacing w:val="60"/>
        <w:sz w:val="24"/>
        <w:szCs w:val="24"/>
        <w:u w:color="8496B0"/>
        <w:lang w:val="es-ES_tradnl"/>
      </w:rPr>
      <w:t>Página</w:t>
    </w:r>
    <w:r>
      <w:rPr>
        <w:rStyle w:val="Ninguno"/>
        <w:color w:val="8496B0"/>
        <w:sz w:val="24"/>
        <w:szCs w:val="24"/>
        <w:u w:color="8496B0"/>
        <w:lang w:val="es-ES_tradnl"/>
      </w:rPr>
      <w:t xml:space="preserve"> </w:t>
    </w:r>
    <w:r>
      <w:rPr>
        <w:rStyle w:val="Ninguno"/>
        <w:color w:val="323E4F"/>
        <w:sz w:val="24"/>
        <w:szCs w:val="24"/>
        <w:u w:color="323E4F"/>
      </w:rPr>
      <w:fldChar w:fldCharType="begin"/>
    </w:r>
    <w:r>
      <w:rPr>
        <w:rStyle w:val="Ninguno"/>
        <w:color w:val="323E4F"/>
        <w:sz w:val="24"/>
        <w:szCs w:val="24"/>
        <w:u w:color="323E4F"/>
      </w:rPr>
      <w:instrText xml:space="preserve"> PAGE </w:instrText>
    </w:r>
    <w:r>
      <w:rPr>
        <w:rStyle w:val="Ninguno"/>
        <w:color w:val="323E4F"/>
        <w:sz w:val="24"/>
        <w:szCs w:val="24"/>
        <w:u w:color="323E4F"/>
      </w:rPr>
      <w:fldChar w:fldCharType="separate"/>
    </w:r>
    <w:r w:rsidR="003A6C5F">
      <w:rPr>
        <w:rStyle w:val="Ninguno"/>
        <w:noProof/>
        <w:color w:val="323E4F"/>
        <w:sz w:val="24"/>
        <w:szCs w:val="24"/>
        <w:u w:color="323E4F"/>
      </w:rPr>
      <w:t>1</w:t>
    </w:r>
    <w:r>
      <w:rPr>
        <w:rStyle w:val="Ninguno"/>
        <w:color w:val="323E4F"/>
        <w:sz w:val="24"/>
        <w:szCs w:val="24"/>
        <w:u w:color="323E4F"/>
      </w:rPr>
      <w:fldChar w:fldCharType="end"/>
    </w:r>
    <w:r>
      <w:rPr>
        <w:rStyle w:val="Ninguno"/>
        <w:color w:val="323E4F"/>
        <w:sz w:val="24"/>
        <w:szCs w:val="24"/>
        <w:u w:color="323E4F"/>
        <w:lang w:val="es-ES_tradnl"/>
      </w:rPr>
      <w:t xml:space="preserve"> | </w:t>
    </w:r>
    <w:r>
      <w:rPr>
        <w:rStyle w:val="Ninguno"/>
        <w:color w:val="323E4F"/>
        <w:sz w:val="24"/>
        <w:szCs w:val="24"/>
        <w:u w:color="323E4F"/>
      </w:rPr>
      <w:fldChar w:fldCharType="begin"/>
    </w:r>
    <w:r>
      <w:rPr>
        <w:rStyle w:val="Ninguno"/>
        <w:color w:val="323E4F"/>
        <w:sz w:val="24"/>
        <w:szCs w:val="24"/>
        <w:u w:color="323E4F"/>
      </w:rPr>
      <w:instrText xml:space="preserve"> NUMPAGES </w:instrText>
    </w:r>
    <w:r>
      <w:rPr>
        <w:rStyle w:val="Ninguno"/>
        <w:color w:val="323E4F"/>
        <w:sz w:val="24"/>
        <w:szCs w:val="24"/>
        <w:u w:color="323E4F"/>
      </w:rPr>
      <w:fldChar w:fldCharType="separate"/>
    </w:r>
    <w:r w:rsidR="003A6C5F">
      <w:rPr>
        <w:rStyle w:val="Ninguno"/>
        <w:noProof/>
        <w:color w:val="323E4F"/>
        <w:sz w:val="24"/>
        <w:szCs w:val="24"/>
        <w:u w:color="323E4F"/>
      </w:rPr>
      <w:t>2</w:t>
    </w:r>
    <w:r>
      <w:rPr>
        <w:rStyle w:val="Ninguno"/>
        <w:color w:val="323E4F"/>
        <w:sz w:val="24"/>
        <w:szCs w:val="24"/>
        <w:u w:color="323E4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BD" w:rsidRDefault="003A1EBD">
      <w:r>
        <w:separator/>
      </w:r>
    </w:p>
  </w:footnote>
  <w:footnote w:type="continuationSeparator" w:id="0">
    <w:p w:rsidR="003A1EBD" w:rsidRDefault="003A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F2" w:rsidRDefault="005B4447">
    <w:pPr>
      <w:pStyle w:val="Cuerpo"/>
      <w:jc w:val="center"/>
      <w:rPr>
        <w:rStyle w:val="Ninguno"/>
        <w:b/>
        <w:bCs/>
        <w:sz w:val="36"/>
        <w:szCs w:val="36"/>
      </w:rPr>
    </w:pPr>
    <w:r>
      <w:rPr>
        <w:rStyle w:val="Ninguno"/>
        <w:b/>
        <w:bCs/>
        <w:sz w:val="36"/>
        <w:szCs w:val="36"/>
      </w:rPr>
      <w:t>Formato Pú</w:t>
    </w:r>
    <w:r>
      <w:rPr>
        <w:rStyle w:val="Ninguno"/>
        <w:b/>
        <w:bCs/>
        <w:sz w:val="36"/>
        <w:szCs w:val="36"/>
        <w:lang w:val="pt-PT"/>
      </w:rPr>
      <w:t>blico de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F2"/>
    <w:rsid w:val="000613C6"/>
    <w:rsid w:val="000945B1"/>
    <w:rsid w:val="001E65A8"/>
    <w:rsid w:val="002D43D5"/>
    <w:rsid w:val="003A1EBD"/>
    <w:rsid w:val="003A6C5F"/>
    <w:rsid w:val="003B4C09"/>
    <w:rsid w:val="004247A0"/>
    <w:rsid w:val="0052205A"/>
    <w:rsid w:val="005766BC"/>
    <w:rsid w:val="005B4447"/>
    <w:rsid w:val="009523F2"/>
    <w:rsid w:val="00B15B72"/>
    <w:rsid w:val="00B20C3A"/>
    <w:rsid w:val="00B63372"/>
    <w:rsid w:val="00C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D9701-2FAA-4703-B0BB-730461C0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Ninguno">
    <w:name w:val="Ninguno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C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Garcia</dc:creator>
  <cp:lastModifiedBy>García Carlin Eduardo José</cp:lastModifiedBy>
  <cp:revision>4</cp:revision>
  <cp:lastPrinted>2018-09-12T20:11:00Z</cp:lastPrinted>
  <dcterms:created xsi:type="dcterms:W3CDTF">2018-09-12T20:11:00Z</dcterms:created>
  <dcterms:modified xsi:type="dcterms:W3CDTF">2019-10-10T19:13:00Z</dcterms:modified>
</cp:coreProperties>
</file>